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7463" w14:textId="77777777" w:rsidR="003B17BE" w:rsidRDefault="003B17BE" w:rsidP="00527D0D">
      <w:pPr>
        <w:jc w:val="both"/>
        <w:rPr>
          <w:rFonts w:ascii="Jaures" w:hAnsi="Jaures"/>
          <w:sz w:val="20"/>
          <w:szCs w:val="20"/>
        </w:rPr>
      </w:pPr>
    </w:p>
    <w:p w14:paraId="3161E7A3" w14:textId="77777777" w:rsidR="003B17BE" w:rsidRDefault="003B17BE" w:rsidP="00527D0D">
      <w:pPr>
        <w:jc w:val="both"/>
        <w:rPr>
          <w:rFonts w:ascii="Jaures" w:hAnsi="Jaures"/>
          <w:sz w:val="20"/>
          <w:szCs w:val="20"/>
        </w:rPr>
      </w:pPr>
    </w:p>
    <w:p w14:paraId="610BCEFB" w14:textId="7F9C7C85" w:rsidR="0042360C" w:rsidRPr="003B17BE" w:rsidRDefault="0042360C" w:rsidP="003B17BE">
      <w:pPr>
        <w:ind w:left="1134"/>
        <w:jc w:val="both"/>
        <w:rPr>
          <w:rFonts w:ascii="Arial" w:hAnsi="Arial" w:cs="Arial"/>
          <w:sz w:val="24"/>
          <w:szCs w:val="24"/>
        </w:rPr>
      </w:pPr>
      <w:r w:rsidRPr="003B17BE">
        <w:rPr>
          <w:rFonts w:ascii="Arial" w:hAnsi="Arial" w:cs="Arial"/>
          <w:sz w:val="24"/>
          <w:szCs w:val="24"/>
        </w:rPr>
        <w:t>Le Maire de la Commune d’ONDRES (Landes),</w:t>
      </w:r>
    </w:p>
    <w:p w14:paraId="1D106DFE" w14:textId="6A67120B" w:rsidR="0042360C" w:rsidRPr="003B17BE" w:rsidRDefault="0042360C"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Code Général des Collectivités Territoriales et notamment les articles L 2212-1, L 2212-2, L 2213-23,</w:t>
      </w:r>
    </w:p>
    <w:p w14:paraId="1A5877F3" w14:textId="77777777" w:rsidR="00703E9A" w:rsidRPr="003B17BE" w:rsidRDefault="00703E9A" w:rsidP="003B17BE">
      <w:pPr>
        <w:ind w:left="1134"/>
        <w:jc w:val="both"/>
        <w:rPr>
          <w:rFonts w:ascii="Arial" w:hAnsi="Arial" w:cs="Arial"/>
          <w:sz w:val="24"/>
          <w:szCs w:val="24"/>
        </w:rPr>
      </w:pPr>
      <w:r w:rsidRPr="003B17BE">
        <w:rPr>
          <w:rFonts w:ascii="Arial" w:hAnsi="Arial" w:cs="Arial"/>
          <w:b/>
          <w:sz w:val="24"/>
          <w:szCs w:val="24"/>
        </w:rPr>
        <w:t>VU</w:t>
      </w:r>
      <w:r w:rsidRPr="003B17BE">
        <w:rPr>
          <w:rFonts w:ascii="Arial" w:hAnsi="Arial" w:cs="Arial"/>
          <w:sz w:val="24"/>
          <w:szCs w:val="24"/>
        </w:rPr>
        <w:t xml:space="preserve"> le Code de la Sécurité Intérieure et notamment l’article L.511-1 ;</w:t>
      </w:r>
    </w:p>
    <w:p w14:paraId="4EFE747A"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Pénal, notamment ses articles R.632-2 et R. 610-5 ;</w:t>
      </w:r>
    </w:p>
    <w:p w14:paraId="12C745F0"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 Procédure Pénale et notamment les articles 21 ; 21-1 et D.15 ; et R48-1 ;</w:t>
      </w:r>
    </w:p>
    <w:p w14:paraId="01D2C4F5"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 Justice Administrative et notamment son article R.541-1 ;</w:t>
      </w:r>
    </w:p>
    <w:p w14:paraId="0DDAAA66"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des Relations entre le Public et l’Administration, et notamment l’article L 211-2 ;</w:t>
      </w:r>
    </w:p>
    <w:p w14:paraId="18C7B1CC"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Général de la Propriété des Personnes Publiques, notamment l’article L.2125-1 ;</w:t>
      </w:r>
    </w:p>
    <w:p w14:paraId="3FFCA611"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 la Route, notamment ses articles R110-2 ; R311-1 ; R411-5 ; </w:t>
      </w:r>
    </w:p>
    <w:p w14:paraId="5A7BB48A"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Rural et de la Pêche maritime ;</w:t>
      </w:r>
    </w:p>
    <w:p w14:paraId="56C9EE38"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 l’environnement, et notamment les articles L321-1 à L322-15 ;</w:t>
      </w:r>
    </w:p>
    <w:p w14:paraId="1BC4BD40"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le Code de la Santé Publique, notamment l’article L 1311-1 ; </w:t>
      </w:r>
    </w:p>
    <w:p w14:paraId="659D1118" w14:textId="77777777" w:rsidR="00703E9A" w:rsidRPr="003B17BE" w:rsidRDefault="00703E9A"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Code de la Consommation et notamment son article L 113-3,</w:t>
      </w:r>
    </w:p>
    <w:p w14:paraId="55A5C58C" w14:textId="77777777" w:rsidR="00703E9A" w:rsidRPr="003B17BE" w:rsidRDefault="00703E9A"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Code du Commerce et notamment son article L 442-8,</w:t>
      </w:r>
    </w:p>
    <w:p w14:paraId="5398610D" w14:textId="77777777" w:rsidR="00703E9A" w:rsidRPr="003B17BE" w:rsidRDefault="00703E9A"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Code du Travail,</w:t>
      </w:r>
    </w:p>
    <w:p w14:paraId="17D01DB8" w14:textId="3EE107FF" w:rsidR="00703E9A" w:rsidRPr="003B17BE" w:rsidRDefault="00703E9A"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Code du Sport et notamment ses articles L 212-1, L 212-2, L 322-3, L 322-5, R 212-88 et R 212-92,</w:t>
      </w:r>
    </w:p>
    <w:p w14:paraId="2610E833" w14:textId="77777777" w:rsidR="0042360C" w:rsidRPr="003B17BE" w:rsidRDefault="0042360C"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la loi 86-2 du 3 Janvier 1986 relative à l’aménagement, la protection et la mise en valeur du Littoral, notamment ses articles 31 à 34,</w:t>
      </w:r>
    </w:p>
    <w:p w14:paraId="71A8A386"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la loi N° 82-213 du 02 mars 1982 relative aux droits et libertés des Communes, des Départements et des Régions ;</w:t>
      </w:r>
    </w:p>
    <w:p w14:paraId="6D9631F4"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la loi N° 83-8 du 07 janvier 1983 relative à la répartition des compétences entre les Communes, les Départements, les Régions et l’Etat ;</w:t>
      </w:r>
    </w:p>
    <w:p w14:paraId="3480B496" w14:textId="77777777" w:rsidR="006B1084" w:rsidRDefault="006B1084" w:rsidP="003B17BE">
      <w:pPr>
        <w:spacing w:after="120"/>
        <w:ind w:left="1134"/>
        <w:jc w:val="both"/>
        <w:rPr>
          <w:rFonts w:ascii="Arial" w:hAnsi="Arial" w:cs="Arial"/>
          <w:b/>
          <w:bCs/>
          <w:sz w:val="24"/>
          <w:szCs w:val="24"/>
          <w:highlight w:val="yellow"/>
        </w:rPr>
      </w:pPr>
    </w:p>
    <w:p w14:paraId="3FF95F4F" w14:textId="77777777" w:rsidR="006B1084" w:rsidRDefault="006B1084" w:rsidP="003B17BE">
      <w:pPr>
        <w:spacing w:after="120"/>
        <w:ind w:left="1134"/>
        <w:jc w:val="both"/>
        <w:rPr>
          <w:rFonts w:ascii="Arial" w:hAnsi="Arial" w:cs="Arial"/>
          <w:b/>
          <w:bCs/>
          <w:sz w:val="24"/>
          <w:szCs w:val="24"/>
          <w:highlight w:val="yellow"/>
        </w:rPr>
      </w:pPr>
    </w:p>
    <w:p w14:paraId="53FFC89D" w14:textId="77777777" w:rsidR="006B1084" w:rsidRDefault="006B1084" w:rsidP="003B17BE">
      <w:pPr>
        <w:spacing w:after="120"/>
        <w:ind w:left="1134"/>
        <w:jc w:val="both"/>
        <w:rPr>
          <w:rFonts w:ascii="Arial" w:hAnsi="Arial" w:cs="Arial"/>
          <w:b/>
          <w:bCs/>
          <w:sz w:val="24"/>
          <w:szCs w:val="24"/>
          <w:highlight w:val="yellow"/>
        </w:rPr>
      </w:pPr>
    </w:p>
    <w:p w14:paraId="62F5AA74" w14:textId="77777777" w:rsidR="006B1084" w:rsidRDefault="006B1084" w:rsidP="003B17BE">
      <w:pPr>
        <w:spacing w:after="120"/>
        <w:ind w:left="1134"/>
        <w:jc w:val="both"/>
        <w:rPr>
          <w:rFonts w:ascii="Arial" w:hAnsi="Arial" w:cs="Arial"/>
          <w:b/>
          <w:bCs/>
          <w:sz w:val="24"/>
          <w:szCs w:val="24"/>
          <w:highlight w:val="yellow"/>
        </w:rPr>
      </w:pPr>
    </w:p>
    <w:p w14:paraId="5E9B5B12" w14:textId="77777777" w:rsidR="006B1084" w:rsidRDefault="006B1084" w:rsidP="003B17BE">
      <w:pPr>
        <w:spacing w:after="120"/>
        <w:ind w:left="1134"/>
        <w:jc w:val="both"/>
        <w:rPr>
          <w:rFonts w:ascii="Arial" w:hAnsi="Arial" w:cs="Arial"/>
          <w:b/>
          <w:bCs/>
          <w:sz w:val="24"/>
          <w:szCs w:val="24"/>
          <w:highlight w:val="yellow"/>
        </w:rPr>
      </w:pPr>
    </w:p>
    <w:p w14:paraId="209288CE" w14:textId="77777777" w:rsidR="006B1084" w:rsidRDefault="006B1084" w:rsidP="003B17BE">
      <w:pPr>
        <w:spacing w:after="120"/>
        <w:ind w:left="1134"/>
        <w:jc w:val="both"/>
        <w:rPr>
          <w:rFonts w:ascii="Arial" w:hAnsi="Arial" w:cs="Arial"/>
          <w:b/>
          <w:bCs/>
          <w:sz w:val="24"/>
          <w:szCs w:val="24"/>
          <w:highlight w:val="yellow"/>
        </w:rPr>
      </w:pPr>
    </w:p>
    <w:p w14:paraId="2DDC4068" w14:textId="77777777" w:rsidR="006B1084" w:rsidRDefault="006B1084" w:rsidP="003B17BE">
      <w:pPr>
        <w:spacing w:after="120"/>
        <w:ind w:left="1134"/>
        <w:jc w:val="both"/>
        <w:rPr>
          <w:rFonts w:ascii="Arial" w:hAnsi="Arial" w:cs="Arial"/>
          <w:b/>
          <w:bCs/>
          <w:sz w:val="24"/>
          <w:szCs w:val="24"/>
          <w:highlight w:val="yellow"/>
        </w:rPr>
      </w:pPr>
    </w:p>
    <w:p w14:paraId="1AF09C1C" w14:textId="759F8E59" w:rsidR="003B17BE" w:rsidRPr="006B1084" w:rsidRDefault="00703E9A" w:rsidP="006B1084">
      <w:pPr>
        <w:spacing w:after="120"/>
        <w:ind w:left="1134"/>
        <w:jc w:val="both"/>
        <w:rPr>
          <w:rFonts w:ascii="Arial" w:hAnsi="Arial" w:cs="Arial"/>
          <w:bCs/>
          <w:sz w:val="24"/>
          <w:szCs w:val="24"/>
        </w:rPr>
      </w:pPr>
      <w:r w:rsidRPr="00821B9B">
        <w:rPr>
          <w:rFonts w:ascii="Arial" w:hAnsi="Arial" w:cs="Arial"/>
          <w:b/>
          <w:bCs/>
          <w:sz w:val="24"/>
          <w:szCs w:val="24"/>
        </w:rPr>
        <w:t>VU</w:t>
      </w:r>
      <w:r w:rsidRPr="00821B9B">
        <w:rPr>
          <w:rFonts w:ascii="Arial" w:hAnsi="Arial" w:cs="Arial"/>
          <w:bCs/>
          <w:sz w:val="24"/>
          <w:szCs w:val="24"/>
        </w:rPr>
        <w:t xml:space="preserve"> l’arrêté interministériel du 27 Mars 1991 relatif au balisage et à la signalisation de la bande littorale maritime des 300 mètres,</w:t>
      </w:r>
    </w:p>
    <w:p w14:paraId="5351BD18" w14:textId="63C5162D" w:rsidR="00703E9A" w:rsidRPr="003B17BE" w:rsidRDefault="00703E9A"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l’arrêté ministériel du 25 Avril 2012 fixant les modalités d’encadrement et les conditions d’organisation et de pratique de certaines activités physiques dans les séjours de vacances déclarés et dans les centres de loisirs sans hébergement habilités de certaines activités physiques et sportives,</w:t>
      </w:r>
    </w:p>
    <w:p w14:paraId="01D02A9F" w14:textId="77777777" w:rsidR="00703E9A" w:rsidRPr="003B17BE" w:rsidRDefault="00703E9A" w:rsidP="003B17BE">
      <w:pPr>
        <w:ind w:left="1134"/>
        <w:jc w:val="both"/>
        <w:rPr>
          <w:rFonts w:ascii="Arial" w:hAnsi="Arial" w:cs="Arial"/>
          <w:sz w:val="24"/>
          <w:szCs w:val="24"/>
        </w:rPr>
      </w:pPr>
      <w:r w:rsidRPr="003B17BE">
        <w:rPr>
          <w:rFonts w:ascii="Arial" w:hAnsi="Arial" w:cs="Arial"/>
          <w:b/>
          <w:bCs/>
          <w:sz w:val="24"/>
          <w:szCs w:val="24"/>
        </w:rPr>
        <w:t>VU</w:t>
      </w:r>
      <w:r w:rsidRPr="003B17BE">
        <w:rPr>
          <w:rFonts w:ascii="Arial" w:hAnsi="Arial" w:cs="Arial"/>
          <w:sz w:val="24"/>
          <w:szCs w:val="24"/>
        </w:rPr>
        <w:t xml:space="preserve"> l’arrêté ministériel du 18</w:t>
      </w:r>
      <w:r w:rsidR="00AF5480" w:rsidRPr="003B17BE">
        <w:rPr>
          <w:rFonts w:ascii="Arial" w:hAnsi="Arial" w:cs="Arial"/>
          <w:sz w:val="24"/>
          <w:szCs w:val="24"/>
        </w:rPr>
        <w:t xml:space="preserve"> septembre 19</w:t>
      </w:r>
      <w:r w:rsidRPr="003B17BE">
        <w:rPr>
          <w:rFonts w:ascii="Arial" w:hAnsi="Arial" w:cs="Arial"/>
          <w:sz w:val="24"/>
          <w:szCs w:val="24"/>
        </w:rPr>
        <w:t>69, inscrivant à l’inventaire des sites pittoresques des Etangs Sud Landais, la commune d’Ondres ; à savoir, pour sa partie Ouest, délimitée à l’Est par la route nationale 10, et à l’ouest par l’océan atlantique, et pour sa partie nord-est, délimitée au Sud par le CD 26, route de Saint Martin de Seignanx et à l’Ouest, par la route nationale 10.</w:t>
      </w:r>
    </w:p>
    <w:p w14:paraId="29FFD4A1" w14:textId="75069345" w:rsidR="00351CDA" w:rsidRPr="003B17BE" w:rsidRDefault="00255078" w:rsidP="003B17BE">
      <w:pPr>
        <w:ind w:left="1134"/>
        <w:jc w:val="both"/>
        <w:rPr>
          <w:rFonts w:ascii="Arial" w:hAnsi="Arial" w:cs="Arial"/>
          <w:sz w:val="24"/>
          <w:szCs w:val="24"/>
        </w:rPr>
      </w:pPr>
      <w:r>
        <w:rPr>
          <w:rFonts w:ascii="Arial" w:hAnsi="Arial" w:cs="Arial"/>
          <w:b/>
          <w:bCs/>
          <w:sz w:val="24"/>
          <w:szCs w:val="24"/>
        </w:rPr>
        <w:t>VU</w:t>
      </w:r>
      <w:r w:rsidR="00351CDA" w:rsidRPr="003B17BE">
        <w:rPr>
          <w:rFonts w:ascii="Arial" w:hAnsi="Arial" w:cs="Arial"/>
          <w:sz w:val="24"/>
          <w:szCs w:val="24"/>
        </w:rPr>
        <w:t xml:space="preserve"> l’arrêté préfectoral du 25 novembre 2003 et l’arrêté municipal en date du 27 juin 2013 de prévention des nuisances sonores et de lutte contre les bruits de voisinage,</w:t>
      </w:r>
    </w:p>
    <w:p w14:paraId="568CE72D" w14:textId="77777777" w:rsidR="008D314B" w:rsidRPr="003B17BE" w:rsidRDefault="008D314B"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décret 88-531 du 2 Mai 1988 portant organisation des secours, de la recherche et du sauvetage des personnes en détresse en mer et notamment son article 12,</w:t>
      </w:r>
    </w:p>
    <w:p w14:paraId="768D8D26" w14:textId="77777777" w:rsidR="008D314B" w:rsidRPr="003B17BE" w:rsidRDefault="008D314B"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 décret 2008-990 du 18 Septembre 2008 relatif à la gestion de la qualité des eaux de baignade et des piscines,</w:t>
      </w:r>
    </w:p>
    <w:p w14:paraId="2F6CE8E9" w14:textId="77777777" w:rsidR="0042360C" w:rsidRPr="003B17BE" w:rsidRDefault="0042360C"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w:t>
      </w:r>
      <w:r w:rsidR="00B02887" w:rsidRPr="003B17BE">
        <w:rPr>
          <w:rFonts w:ascii="Arial" w:hAnsi="Arial" w:cs="Arial"/>
          <w:bCs/>
          <w:sz w:val="24"/>
          <w:szCs w:val="24"/>
        </w:rPr>
        <w:t>le décret no 2022-105 du 31 janvier 2022 relatif au matériel de signalisation utilisé pour les baignades ouvertes gratuitement au public, aménagées et autorisées,</w:t>
      </w:r>
    </w:p>
    <w:p w14:paraId="00300119" w14:textId="77777777" w:rsidR="0042360C" w:rsidRPr="003B17BE" w:rsidRDefault="0042360C"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la fiche technique 36/2004 de la Préfecture Maritime de l’Atlantique en date du 3 Juin 2004,</w:t>
      </w:r>
    </w:p>
    <w:p w14:paraId="4CA6D660" w14:textId="77777777" w:rsidR="0042360C" w:rsidRPr="003B17BE" w:rsidRDefault="0042360C"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l’arrêté 2018/090 de la Préfecture Maritime de l’Atlantique du 28 juin 2018, modifié par l’arrêté 2019/006 du 5 février 2019,</w:t>
      </w:r>
    </w:p>
    <w:p w14:paraId="1CBC6B04" w14:textId="212695ED" w:rsidR="007D6305" w:rsidRPr="003B17BE" w:rsidRDefault="007258EF" w:rsidP="003B17BE">
      <w:pPr>
        <w:spacing w:after="120"/>
        <w:ind w:left="1134"/>
        <w:jc w:val="both"/>
        <w:rPr>
          <w:rFonts w:ascii="Arial" w:hAnsi="Arial" w:cs="Arial"/>
          <w:bCs/>
          <w:sz w:val="24"/>
          <w:szCs w:val="24"/>
        </w:rPr>
      </w:pPr>
      <w:r w:rsidRPr="003B17BE">
        <w:rPr>
          <w:rFonts w:ascii="Arial" w:hAnsi="Arial" w:cs="Arial"/>
          <w:b/>
          <w:bCs/>
          <w:sz w:val="24"/>
          <w:szCs w:val="24"/>
        </w:rPr>
        <w:t>VU</w:t>
      </w:r>
      <w:r w:rsidRPr="003B17BE">
        <w:rPr>
          <w:rFonts w:ascii="Arial" w:hAnsi="Arial" w:cs="Arial"/>
          <w:bCs/>
          <w:sz w:val="24"/>
          <w:szCs w:val="24"/>
        </w:rPr>
        <w:t xml:space="preserve"> les recommandations du référentiel national de la fédération française de surf,</w:t>
      </w:r>
    </w:p>
    <w:p w14:paraId="6BFF0FCE" w14:textId="1BA196E5" w:rsidR="001906DA" w:rsidRPr="003B17BE" w:rsidRDefault="00703E9A" w:rsidP="003B17BE">
      <w:pPr>
        <w:ind w:left="1134"/>
        <w:jc w:val="both"/>
        <w:rPr>
          <w:rFonts w:ascii="Arial" w:hAnsi="Arial" w:cs="Arial"/>
          <w:sz w:val="24"/>
          <w:szCs w:val="24"/>
        </w:rPr>
      </w:pPr>
      <w:r w:rsidRPr="003B17BE">
        <w:rPr>
          <w:rFonts w:ascii="Arial" w:hAnsi="Arial" w:cs="Arial"/>
          <w:b/>
          <w:sz w:val="24"/>
          <w:szCs w:val="24"/>
        </w:rPr>
        <w:t>V</w:t>
      </w:r>
      <w:r w:rsidR="0072153F" w:rsidRPr="003B17BE">
        <w:rPr>
          <w:rFonts w:ascii="Arial" w:hAnsi="Arial" w:cs="Arial"/>
          <w:b/>
          <w:sz w:val="24"/>
          <w:szCs w:val="24"/>
        </w:rPr>
        <w:t>U</w:t>
      </w:r>
      <w:r w:rsidRPr="003B17BE">
        <w:rPr>
          <w:rFonts w:ascii="Arial" w:hAnsi="Arial" w:cs="Arial"/>
          <w:sz w:val="24"/>
          <w:szCs w:val="24"/>
        </w:rPr>
        <w:t xml:space="preserve"> l’intérêt général</w:t>
      </w:r>
      <w:r w:rsidR="003B17BE">
        <w:rPr>
          <w:rFonts w:ascii="Arial" w:hAnsi="Arial" w:cs="Arial"/>
          <w:sz w:val="24"/>
          <w:szCs w:val="24"/>
        </w:rPr>
        <w:t>,</w:t>
      </w:r>
    </w:p>
    <w:p w14:paraId="330E521D" w14:textId="77777777" w:rsidR="0042360C" w:rsidRPr="003B17BE" w:rsidRDefault="0042360C" w:rsidP="003B17BE">
      <w:pPr>
        <w:ind w:left="1134"/>
        <w:jc w:val="both"/>
        <w:rPr>
          <w:rFonts w:ascii="Arial" w:hAnsi="Arial" w:cs="Arial"/>
          <w:bCs/>
          <w:sz w:val="24"/>
          <w:szCs w:val="24"/>
        </w:rPr>
      </w:pPr>
      <w:r w:rsidRPr="003B17BE">
        <w:rPr>
          <w:rFonts w:ascii="Arial" w:hAnsi="Arial" w:cs="Arial"/>
          <w:b/>
          <w:bCs/>
          <w:sz w:val="24"/>
          <w:szCs w:val="24"/>
        </w:rPr>
        <w:t>CONSIDERANT</w:t>
      </w:r>
      <w:r w:rsidRPr="003B17BE">
        <w:rPr>
          <w:rFonts w:ascii="Arial" w:hAnsi="Arial" w:cs="Arial"/>
          <w:bCs/>
          <w:sz w:val="24"/>
          <w:szCs w:val="24"/>
        </w:rPr>
        <w:t xml:space="preserve"> qu’il y a lieu de réglementer et organiser la sécurité des plages et baignades publiques et de tenir compte des dangers spécifiques que prés</w:t>
      </w:r>
      <w:r w:rsidR="00AF5480" w:rsidRPr="003B17BE">
        <w:rPr>
          <w:rFonts w:ascii="Arial" w:hAnsi="Arial" w:cs="Arial"/>
          <w:bCs/>
          <w:sz w:val="24"/>
          <w:szCs w:val="24"/>
        </w:rPr>
        <w:t>ente la pratique de la baignade.</w:t>
      </w:r>
    </w:p>
    <w:p w14:paraId="4770FB2D" w14:textId="47842FEB" w:rsidR="007D6305" w:rsidRPr="003B17BE" w:rsidRDefault="007D6305" w:rsidP="003B17BE">
      <w:pPr>
        <w:ind w:left="1134"/>
        <w:jc w:val="both"/>
        <w:rPr>
          <w:rFonts w:ascii="Arial" w:hAnsi="Arial" w:cs="Arial"/>
          <w:sz w:val="24"/>
          <w:szCs w:val="24"/>
        </w:rPr>
      </w:pPr>
      <w:r w:rsidRPr="003B17BE">
        <w:rPr>
          <w:rFonts w:ascii="Arial" w:hAnsi="Arial" w:cs="Arial"/>
          <w:b/>
          <w:bCs/>
          <w:sz w:val="24"/>
          <w:szCs w:val="24"/>
        </w:rPr>
        <w:t>CONSIDERANT</w:t>
      </w:r>
      <w:r w:rsidRPr="003B17BE">
        <w:rPr>
          <w:rFonts w:ascii="Arial" w:hAnsi="Arial" w:cs="Arial"/>
          <w:sz w:val="24"/>
          <w:szCs w:val="24"/>
        </w:rPr>
        <w:t xml:space="preserve"> la vocation touristique de notre commune qui accueille chaque année environ 15 000 visiteurs</w:t>
      </w:r>
      <w:r w:rsidR="00AF5480" w:rsidRPr="003B17BE">
        <w:rPr>
          <w:rFonts w:ascii="Arial" w:hAnsi="Arial" w:cs="Arial"/>
          <w:sz w:val="24"/>
          <w:szCs w:val="24"/>
        </w:rPr>
        <w:t>, cet</w:t>
      </w:r>
      <w:r w:rsidRPr="003B17BE">
        <w:rPr>
          <w:rFonts w:ascii="Arial" w:hAnsi="Arial" w:cs="Arial"/>
          <w:sz w:val="24"/>
          <w:szCs w:val="24"/>
        </w:rPr>
        <w:t xml:space="preserve"> accueil </w:t>
      </w:r>
      <w:r w:rsidR="00AF5480" w:rsidRPr="003B17BE">
        <w:rPr>
          <w:rFonts w:ascii="Arial" w:hAnsi="Arial" w:cs="Arial"/>
          <w:sz w:val="24"/>
          <w:szCs w:val="24"/>
        </w:rPr>
        <w:t>générant</w:t>
      </w:r>
      <w:r w:rsidRPr="003B17BE">
        <w:rPr>
          <w:rFonts w:ascii="Arial" w:hAnsi="Arial" w:cs="Arial"/>
          <w:sz w:val="24"/>
          <w:szCs w:val="24"/>
        </w:rPr>
        <w:t xml:space="preserve"> des difficultés réelles de gestion des activités nautiques</w:t>
      </w:r>
      <w:r w:rsidR="00AF5480" w:rsidRPr="003B17BE">
        <w:rPr>
          <w:rFonts w:ascii="Arial" w:hAnsi="Arial" w:cs="Arial"/>
          <w:sz w:val="24"/>
          <w:szCs w:val="24"/>
        </w:rPr>
        <w:t xml:space="preserve"> et d</w:t>
      </w:r>
      <w:r w:rsidRPr="003B17BE">
        <w:rPr>
          <w:rFonts w:ascii="Arial" w:hAnsi="Arial" w:cs="Arial"/>
          <w:sz w:val="24"/>
          <w:szCs w:val="24"/>
        </w:rPr>
        <w:t>e conciliation avec des impératifs de sécurité</w:t>
      </w:r>
      <w:r w:rsidR="00AF5480" w:rsidRPr="003B17BE">
        <w:rPr>
          <w:rFonts w:ascii="Arial" w:hAnsi="Arial" w:cs="Arial"/>
          <w:sz w:val="24"/>
          <w:szCs w:val="24"/>
        </w:rPr>
        <w:t>.</w:t>
      </w:r>
    </w:p>
    <w:p w14:paraId="5460C29D" w14:textId="77777777" w:rsidR="007D6305" w:rsidRPr="003B17BE" w:rsidRDefault="007D6305" w:rsidP="003B17BE">
      <w:pPr>
        <w:ind w:left="1134"/>
        <w:jc w:val="both"/>
        <w:rPr>
          <w:rFonts w:ascii="Arial" w:hAnsi="Arial" w:cs="Arial"/>
          <w:sz w:val="24"/>
          <w:szCs w:val="24"/>
        </w:rPr>
      </w:pPr>
      <w:r w:rsidRPr="003B17BE">
        <w:rPr>
          <w:rFonts w:ascii="Arial" w:hAnsi="Arial" w:cs="Arial"/>
          <w:b/>
          <w:bCs/>
          <w:sz w:val="24"/>
          <w:szCs w:val="24"/>
        </w:rPr>
        <w:t>CONSIDERANT</w:t>
      </w:r>
      <w:r w:rsidRPr="003B17BE">
        <w:rPr>
          <w:rFonts w:ascii="Arial" w:hAnsi="Arial" w:cs="Arial"/>
          <w:sz w:val="24"/>
          <w:szCs w:val="24"/>
        </w:rPr>
        <w:t xml:space="preserve"> qu’il y a lieu pour la bonne organisation du site de la Plage d’O</w:t>
      </w:r>
      <w:r w:rsidR="00AF5480" w:rsidRPr="003B17BE">
        <w:rPr>
          <w:rFonts w:ascii="Arial" w:hAnsi="Arial" w:cs="Arial"/>
          <w:sz w:val="24"/>
          <w:szCs w:val="24"/>
        </w:rPr>
        <w:t>ndres</w:t>
      </w:r>
      <w:r w:rsidRPr="003B17BE">
        <w:rPr>
          <w:rFonts w:ascii="Arial" w:hAnsi="Arial" w:cs="Arial"/>
          <w:sz w:val="24"/>
          <w:szCs w:val="24"/>
        </w:rPr>
        <w:t xml:space="preserve"> et d’une façon plus générale, pour la sécurité des usagers, d’y réglementer les activités.</w:t>
      </w:r>
    </w:p>
    <w:p w14:paraId="755F2C68" w14:textId="77777777" w:rsidR="006B1084" w:rsidRDefault="006B1084" w:rsidP="003B17BE">
      <w:pPr>
        <w:ind w:left="1134"/>
        <w:jc w:val="both"/>
        <w:rPr>
          <w:rFonts w:ascii="Arial" w:hAnsi="Arial" w:cs="Arial"/>
          <w:b/>
          <w:sz w:val="24"/>
          <w:szCs w:val="24"/>
        </w:rPr>
      </w:pPr>
    </w:p>
    <w:p w14:paraId="7052F49A" w14:textId="77777777" w:rsidR="006B1084" w:rsidRDefault="006B1084" w:rsidP="003B17BE">
      <w:pPr>
        <w:ind w:left="1134"/>
        <w:jc w:val="both"/>
        <w:rPr>
          <w:rFonts w:ascii="Arial" w:hAnsi="Arial" w:cs="Arial"/>
          <w:b/>
          <w:sz w:val="24"/>
          <w:szCs w:val="24"/>
        </w:rPr>
      </w:pPr>
    </w:p>
    <w:p w14:paraId="4A889CDD" w14:textId="77777777" w:rsidR="006B1084" w:rsidRDefault="006B1084" w:rsidP="003B17BE">
      <w:pPr>
        <w:ind w:left="1134"/>
        <w:jc w:val="both"/>
        <w:rPr>
          <w:rFonts w:ascii="Arial" w:hAnsi="Arial" w:cs="Arial"/>
          <w:b/>
          <w:sz w:val="24"/>
          <w:szCs w:val="24"/>
        </w:rPr>
      </w:pPr>
    </w:p>
    <w:p w14:paraId="11C6D404" w14:textId="77777777" w:rsidR="006B1084" w:rsidRDefault="006B1084" w:rsidP="003B17BE">
      <w:pPr>
        <w:ind w:left="1134"/>
        <w:jc w:val="both"/>
        <w:rPr>
          <w:rFonts w:ascii="Arial" w:hAnsi="Arial" w:cs="Arial"/>
          <w:b/>
          <w:sz w:val="24"/>
          <w:szCs w:val="24"/>
        </w:rPr>
      </w:pPr>
    </w:p>
    <w:p w14:paraId="73EE97A0" w14:textId="77777777" w:rsidR="006B1084" w:rsidRDefault="006B1084" w:rsidP="003B17BE">
      <w:pPr>
        <w:ind w:left="1134"/>
        <w:jc w:val="both"/>
        <w:rPr>
          <w:rFonts w:ascii="Arial" w:hAnsi="Arial" w:cs="Arial"/>
          <w:b/>
          <w:sz w:val="24"/>
          <w:szCs w:val="24"/>
        </w:rPr>
      </w:pPr>
    </w:p>
    <w:p w14:paraId="1A5F557C" w14:textId="1409E4D6" w:rsidR="003B17BE" w:rsidRPr="006B1084" w:rsidRDefault="00AF5480" w:rsidP="006B1084">
      <w:pPr>
        <w:ind w:left="1134"/>
        <w:jc w:val="both"/>
        <w:rPr>
          <w:rFonts w:ascii="Arial" w:hAnsi="Arial" w:cs="Arial"/>
          <w:sz w:val="24"/>
          <w:szCs w:val="24"/>
        </w:rPr>
      </w:pPr>
      <w:r w:rsidRPr="003B17BE">
        <w:rPr>
          <w:rFonts w:ascii="Arial" w:hAnsi="Arial" w:cs="Arial"/>
          <w:b/>
          <w:sz w:val="24"/>
          <w:szCs w:val="24"/>
        </w:rPr>
        <w:t xml:space="preserve">CONSIDERANT </w:t>
      </w:r>
      <w:r w:rsidRPr="003B17BE">
        <w:rPr>
          <w:rFonts w:ascii="Arial" w:hAnsi="Arial" w:cs="Arial"/>
          <w:sz w:val="24"/>
          <w:szCs w:val="24"/>
        </w:rPr>
        <w:t>qu’il y a lieu d’organiser pour les usagers l’accès à la plage et de préserver l’hygiène publique et les espaces naturels</w:t>
      </w:r>
      <w:r w:rsidR="006B1084">
        <w:rPr>
          <w:rFonts w:ascii="Arial" w:hAnsi="Arial" w:cs="Arial"/>
          <w:sz w:val="24"/>
          <w:szCs w:val="24"/>
        </w:rPr>
        <w:t>,</w:t>
      </w:r>
    </w:p>
    <w:p w14:paraId="4EE8263B" w14:textId="456F2384" w:rsidR="007D6305" w:rsidRPr="003B17BE" w:rsidRDefault="007D6305" w:rsidP="003B17BE">
      <w:pPr>
        <w:ind w:left="1134"/>
        <w:jc w:val="both"/>
        <w:rPr>
          <w:rFonts w:ascii="Arial" w:hAnsi="Arial" w:cs="Arial"/>
          <w:sz w:val="24"/>
          <w:szCs w:val="24"/>
        </w:rPr>
      </w:pPr>
      <w:r w:rsidRPr="003B17BE">
        <w:rPr>
          <w:rFonts w:ascii="Arial" w:hAnsi="Arial" w:cs="Arial"/>
          <w:b/>
          <w:bCs/>
          <w:sz w:val="24"/>
          <w:szCs w:val="24"/>
        </w:rPr>
        <w:t>CONSIDERANT</w:t>
      </w:r>
      <w:r w:rsidRPr="003B17BE">
        <w:rPr>
          <w:rFonts w:ascii="Arial" w:hAnsi="Arial" w:cs="Arial"/>
          <w:sz w:val="24"/>
          <w:szCs w:val="24"/>
        </w:rPr>
        <w:t xml:space="preserve"> qu’il importe de prendre toutes les mesures propres à faciliter l’accès et le déplacement des secours</w:t>
      </w:r>
      <w:r w:rsidR="00FA1B7A">
        <w:rPr>
          <w:rFonts w:ascii="Arial" w:hAnsi="Arial" w:cs="Arial"/>
          <w:sz w:val="24"/>
          <w:szCs w:val="24"/>
        </w:rPr>
        <w:t>,</w:t>
      </w:r>
    </w:p>
    <w:p w14:paraId="76468825" w14:textId="77777777" w:rsidR="003B17BE" w:rsidRDefault="003B17BE" w:rsidP="003B17BE">
      <w:pPr>
        <w:ind w:left="1134"/>
        <w:jc w:val="both"/>
        <w:rPr>
          <w:rFonts w:ascii="Arial" w:hAnsi="Arial" w:cs="Arial"/>
          <w:iCs/>
          <w:sz w:val="24"/>
          <w:szCs w:val="24"/>
        </w:rPr>
      </w:pPr>
    </w:p>
    <w:p w14:paraId="73C3EE7C" w14:textId="77777777" w:rsidR="003B17BE" w:rsidRPr="003B17BE" w:rsidRDefault="003B17BE" w:rsidP="003B17BE">
      <w:pPr>
        <w:ind w:left="1134"/>
        <w:jc w:val="both"/>
        <w:rPr>
          <w:rFonts w:ascii="Arial" w:hAnsi="Arial" w:cs="Arial"/>
          <w:iCs/>
          <w:sz w:val="24"/>
          <w:szCs w:val="24"/>
        </w:rPr>
      </w:pPr>
    </w:p>
    <w:p w14:paraId="5D27EB60" w14:textId="77777777" w:rsidR="0042360C" w:rsidRPr="003B17BE" w:rsidRDefault="0042360C" w:rsidP="003B17BE">
      <w:pPr>
        <w:ind w:left="1134"/>
        <w:jc w:val="center"/>
        <w:rPr>
          <w:rFonts w:ascii="Arial" w:hAnsi="Arial" w:cs="Arial"/>
          <w:b/>
          <w:bCs/>
          <w:sz w:val="24"/>
          <w:szCs w:val="24"/>
        </w:rPr>
      </w:pPr>
      <w:r w:rsidRPr="003B17BE">
        <w:rPr>
          <w:rFonts w:ascii="Arial" w:hAnsi="Arial" w:cs="Arial"/>
          <w:b/>
          <w:bCs/>
          <w:sz w:val="24"/>
          <w:szCs w:val="24"/>
        </w:rPr>
        <w:t>ARRETE</w:t>
      </w:r>
    </w:p>
    <w:p w14:paraId="5F7DAB26" w14:textId="77777777" w:rsidR="00640443" w:rsidRPr="003B17BE" w:rsidRDefault="00640443" w:rsidP="003B17BE">
      <w:pPr>
        <w:ind w:left="1134"/>
        <w:jc w:val="both"/>
        <w:rPr>
          <w:rFonts w:ascii="Arial" w:hAnsi="Arial" w:cs="Arial"/>
          <w:b/>
          <w:sz w:val="24"/>
          <w:szCs w:val="24"/>
          <w:u w:val="single"/>
        </w:rPr>
      </w:pPr>
      <w:r w:rsidRPr="003B17BE">
        <w:rPr>
          <w:rFonts w:ascii="Arial" w:hAnsi="Arial" w:cs="Arial"/>
          <w:b/>
          <w:bCs/>
          <w:sz w:val="24"/>
          <w:szCs w:val="24"/>
          <w:u w:val="single"/>
        </w:rPr>
        <w:t>Article 1 </w:t>
      </w:r>
      <w:r w:rsidRPr="003B17BE">
        <w:rPr>
          <w:rFonts w:ascii="Arial" w:hAnsi="Arial" w:cs="Arial"/>
          <w:sz w:val="24"/>
          <w:szCs w:val="24"/>
          <w:u w:val="single"/>
        </w:rPr>
        <w:t xml:space="preserve">: </w:t>
      </w:r>
      <w:r w:rsidRPr="003B17BE">
        <w:rPr>
          <w:rFonts w:ascii="Arial" w:hAnsi="Arial" w:cs="Arial"/>
          <w:b/>
          <w:sz w:val="24"/>
          <w:szCs w:val="24"/>
          <w:u w:val="single"/>
        </w:rPr>
        <w:t>Abrogation</w:t>
      </w:r>
    </w:p>
    <w:p w14:paraId="731BB282" w14:textId="77777777" w:rsidR="00640443" w:rsidRDefault="00640443" w:rsidP="003B17BE">
      <w:pPr>
        <w:ind w:left="1134" w:firstLine="708"/>
        <w:jc w:val="both"/>
        <w:rPr>
          <w:rFonts w:ascii="Arial" w:hAnsi="Arial" w:cs="Arial"/>
          <w:sz w:val="24"/>
          <w:szCs w:val="24"/>
        </w:rPr>
      </w:pPr>
      <w:r w:rsidRPr="003B17BE">
        <w:rPr>
          <w:rFonts w:ascii="Arial" w:hAnsi="Arial" w:cs="Arial"/>
          <w:sz w:val="24"/>
          <w:szCs w:val="24"/>
        </w:rPr>
        <w:t>Tous les arrêtés pris sur le même objet sont abrogés par le présent arrêté.</w:t>
      </w:r>
    </w:p>
    <w:p w14:paraId="5E86CD3F" w14:textId="77777777" w:rsidR="003B17BE" w:rsidRPr="003B17BE" w:rsidRDefault="003B17BE" w:rsidP="003B17BE">
      <w:pPr>
        <w:ind w:left="1134" w:firstLine="708"/>
        <w:jc w:val="both"/>
        <w:rPr>
          <w:rFonts w:ascii="Arial" w:hAnsi="Arial" w:cs="Arial"/>
          <w:b/>
          <w:bCs/>
          <w:sz w:val="24"/>
          <w:szCs w:val="24"/>
          <w:u w:val="single"/>
        </w:rPr>
      </w:pPr>
    </w:p>
    <w:p w14:paraId="089C200A" w14:textId="77777777" w:rsidR="0042360C" w:rsidRPr="003B17BE" w:rsidRDefault="00640443" w:rsidP="003B17BE">
      <w:pPr>
        <w:ind w:left="1134"/>
        <w:jc w:val="both"/>
        <w:rPr>
          <w:rFonts w:ascii="Arial" w:hAnsi="Arial" w:cs="Arial"/>
          <w:b/>
          <w:sz w:val="24"/>
          <w:szCs w:val="24"/>
          <w:u w:val="single"/>
        </w:rPr>
      </w:pPr>
      <w:r w:rsidRPr="003B17BE">
        <w:rPr>
          <w:rFonts w:ascii="Arial" w:hAnsi="Arial" w:cs="Arial"/>
          <w:b/>
          <w:bCs/>
          <w:sz w:val="24"/>
          <w:szCs w:val="24"/>
          <w:u w:val="single"/>
        </w:rPr>
        <w:t>Article 2</w:t>
      </w:r>
      <w:r w:rsidR="0042360C" w:rsidRPr="003B17BE">
        <w:rPr>
          <w:rFonts w:ascii="Arial" w:hAnsi="Arial" w:cs="Arial"/>
          <w:b/>
          <w:bCs/>
          <w:sz w:val="24"/>
          <w:szCs w:val="24"/>
          <w:u w:val="single"/>
        </w:rPr>
        <w:t> </w:t>
      </w:r>
      <w:r w:rsidR="0042360C" w:rsidRPr="003B17BE">
        <w:rPr>
          <w:rFonts w:ascii="Arial" w:hAnsi="Arial" w:cs="Arial"/>
          <w:sz w:val="24"/>
          <w:szCs w:val="24"/>
          <w:u w:val="single"/>
        </w:rPr>
        <w:t xml:space="preserve">: </w:t>
      </w:r>
      <w:r w:rsidR="0042360C" w:rsidRPr="003B17BE">
        <w:rPr>
          <w:rFonts w:ascii="Arial" w:hAnsi="Arial" w:cs="Arial"/>
          <w:b/>
          <w:sz w:val="24"/>
          <w:szCs w:val="24"/>
          <w:u w:val="single"/>
        </w:rPr>
        <w:t>Zone réglementée</w:t>
      </w:r>
    </w:p>
    <w:p w14:paraId="6885C804" w14:textId="77777777" w:rsidR="00AF5480" w:rsidRPr="003B17BE" w:rsidRDefault="0042360C" w:rsidP="003B17BE">
      <w:pPr>
        <w:ind w:left="1134" w:firstLine="720"/>
        <w:jc w:val="both"/>
        <w:rPr>
          <w:rFonts w:ascii="Arial" w:hAnsi="Arial" w:cs="Arial"/>
          <w:sz w:val="24"/>
          <w:szCs w:val="24"/>
        </w:rPr>
      </w:pPr>
      <w:r w:rsidRPr="003B17BE">
        <w:rPr>
          <w:rFonts w:ascii="Arial" w:hAnsi="Arial" w:cs="Arial"/>
          <w:sz w:val="24"/>
          <w:szCs w:val="24"/>
        </w:rPr>
        <w:t xml:space="preserve">Au </w:t>
      </w:r>
      <w:r w:rsidR="00AF5480" w:rsidRPr="003B17BE">
        <w:rPr>
          <w:rFonts w:ascii="Arial" w:hAnsi="Arial" w:cs="Arial"/>
          <w:sz w:val="24"/>
          <w:szCs w:val="24"/>
        </w:rPr>
        <w:t>lieu-dit</w:t>
      </w:r>
      <w:r w:rsidRPr="003B17BE">
        <w:rPr>
          <w:rFonts w:ascii="Arial" w:hAnsi="Arial" w:cs="Arial"/>
          <w:sz w:val="24"/>
          <w:szCs w:val="24"/>
        </w:rPr>
        <w:t xml:space="preserve"> « ONDRES-</w:t>
      </w:r>
      <w:r w:rsidR="00AF5480" w:rsidRPr="003B17BE">
        <w:rPr>
          <w:rFonts w:ascii="Arial" w:hAnsi="Arial" w:cs="Arial"/>
          <w:sz w:val="24"/>
          <w:szCs w:val="24"/>
        </w:rPr>
        <w:t>OCEAN</w:t>
      </w:r>
      <w:r w:rsidRPr="003B17BE">
        <w:rPr>
          <w:rFonts w:ascii="Arial" w:hAnsi="Arial" w:cs="Arial"/>
          <w:sz w:val="24"/>
          <w:szCs w:val="24"/>
        </w:rPr>
        <w:t> », il est créé une zone appelée « ZONE REGLEMENTEE » qui s’étend sur 400 mètres de large, dont</w:t>
      </w:r>
      <w:r w:rsidRPr="003B17BE">
        <w:rPr>
          <w:rFonts w:ascii="Arial" w:hAnsi="Arial" w:cs="Arial"/>
          <w:i/>
          <w:color w:val="FF0000"/>
          <w:sz w:val="24"/>
          <w:szCs w:val="24"/>
        </w:rPr>
        <w:t xml:space="preserve"> </w:t>
      </w:r>
      <w:r w:rsidRPr="003B17BE">
        <w:rPr>
          <w:rFonts w:ascii="Arial" w:hAnsi="Arial" w:cs="Arial"/>
          <w:sz w:val="24"/>
          <w:szCs w:val="24"/>
        </w:rPr>
        <w:t>150 mètres situés au sud du poste de secours et 250 mètres</w:t>
      </w:r>
      <w:r w:rsidR="00E77CE2" w:rsidRPr="003B17BE">
        <w:rPr>
          <w:rFonts w:ascii="Arial" w:hAnsi="Arial" w:cs="Arial"/>
          <w:sz w:val="24"/>
          <w:szCs w:val="24"/>
        </w:rPr>
        <w:t xml:space="preserve"> au n</w:t>
      </w:r>
      <w:r w:rsidRPr="003B17BE">
        <w:rPr>
          <w:rFonts w:ascii="Arial" w:hAnsi="Arial" w:cs="Arial"/>
          <w:sz w:val="24"/>
          <w:szCs w:val="24"/>
        </w:rPr>
        <w:t xml:space="preserve">ord de celui-ci. </w:t>
      </w:r>
      <w:r w:rsidR="00AF5480" w:rsidRPr="003B17BE">
        <w:rPr>
          <w:rFonts w:ascii="Arial" w:hAnsi="Arial" w:cs="Arial"/>
          <w:sz w:val="24"/>
          <w:szCs w:val="24"/>
        </w:rPr>
        <w:t xml:space="preserve">Ces zones sont délimitées par des panneaux triangulaires à rayures horizontales jaunes et noires portant la mention « Zone réglementée ». </w:t>
      </w:r>
    </w:p>
    <w:p w14:paraId="6F573DFB" w14:textId="77777777" w:rsidR="00AF5480" w:rsidRPr="003B17BE" w:rsidRDefault="00AF5480" w:rsidP="003B17BE">
      <w:pPr>
        <w:ind w:left="1134"/>
        <w:jc w:val="both"/>
        <w:rPr>
          <w:rFonts w:ascii="Arial" w:hAnsi="Arial" w:cs="Arial"/>
          <w:sz w:val="24"/>
          <w:szCs w:val="24"/>
        </w:rPr>
      </w:pPr>
      <w:r w:rsidRPr="003B17BE">
        <w:rPr>
          <w:rFonts w:ascii="Arial" w:hAnsi="Arial" w:cs="Arial"/>
          <w:sz w:val="24"/>
          <w:szCs w:val="24"/>
        </w:rPr>
        <w:t xml:space="preserve">La zone réglementée s’étend pour la partie aquatique en profondeur jusqu’à 300 mètres depuis </w:t>
      </w:r>
      <w:r w:rsidR="004E153E" w:rsidRPr="003B17BE">
        <w:rPr>
          <w:rFonts w:ascii="Arial" w:hAnsi="Arial" w:cs="Arial"/>
          <w:sz w:val="24"/>
          <w:szCs w:val="24"/>
        </w:rPr>
        <w:t>la limite des eaux</w:t>
      </w:r>
      <w:r w:rsidRPr="003B17BE">
        <w:rPr>
          <w:rFonts w:ascii="Arial" w:hAnsi="Arial" w:cs="Arial"/>
          <w:sz w:val="24"/>
          <w:szCs w:val="24"/>
        </w:rPr>
        <w:t xml:space="preserve"> vers le large. Sur cette zone sont réglementées les activités terrestres et aquatiques.</w:t>
      </w:r>
    </w:p>
    <w:p w14:paraId="00F1C20B" w14:textId="77777777" w:rsidR="004E153E" w:rsidRPr="003B17BE" w:rsidRDefault="004E153E" w:rsidP="003B17BE">
      <w:pPr>
        <w:ind w:left="1134"/>
        <w:jc w:val="both"/>
        <w:rPr>
          <w:rFonts w:ascii="Arial" w:hAnsi="Arial" w:cs="Arial"/>
          <w:sz w:val="24"/>
          <w:szCs w:val="24"/>
        </w:rPr>
      </w:pPr>
      <w:r w:rsidRPr="003B17BE">
        <w:rPr>
          <w:rFonts w:ascii="Arial" w:hAnsi="Arial" w:cs="Arial"/>
          <w:sz w:val="24"/>
          <w:szCs w:val="24"/>
        </w:rPr>
        <w:t>L’étendue de cette zone réglementée peut évoluer en fonction du déplacement des bancs de sable.</w:t>
      </w:r>
    </w:p>
    <w:p w14:paraId="55ADDD36" w14:textId="77777777" w:rsidR="00694C24" w:rsidRPr="003B17BE" w:rsidRDefault="0042360C" w:rsidP="003B17BE">
      <w:pPr>
        <w:ind w:left="1134"/>
        <w:jc w:val="both"/>
        <w:rPr>
          <w:rFonts w:ascii="Arial" w:hAnsi="Arial" w:cs="Arial"/>
          <w:sz w:val="24"/>
          <w:szCs w:val="24"/>
        </w:rPr>
      </w:pPr>
      <w:r w:rsidRPr="003B17BE">
        <w:rPr>
          <w:rFonts w:ascii="Arial" w:hAnsi="Arial" w:cs="Arial"/>
          <w:sz w:val="24"/>
          <w:szCs w:val="24"/>
        </w:rPr>
        <w:t xml:space="preserve">L’ensemble des activités nautiques et de baignades organisées dans cette zone depuis la plage est réglementé comme </w:t>
      </w:r>
      <w:r w:rsidR="0072153F" w:rsidRPr="003B17BE">
        <w:rPr>
          <w:rFonts w:ascii="Arial" w:hAnsi="Arial" w:cs="Arial"/>
          <w:sz w:val="24"/>
          <w:szCs w:val="24"/>
        </w:rPr>
        <w:t>indiqué dans les articles suivants.</w:t>
      </w:r>
    </w:p>
    <w:p w14:paraId="0A0C49D2" w14:textId="77777777" w:rsidR="0072153F" w:rsidRPr="003B17BE" w:rsidRDefault="0072153F" w:rsidP="003B17BE">
      <w:pPr>
        <w:ind w:left="1134"/>
        <w:jc w:val="both"/>
        <w:rPr>
          <w:rFonts w:ascii="Arial" w:hAnsi="Arial" w:cs="Arial"/>
          <w:sz w:val="24"/>
          <w:szCs w:val="24"/>
        </w:rPr>
      </w:pPr>
      <w:r w:rsidRPr="003B17BE">
        <w:rPr>
          <w:rFonts w:ascii="Arial" w:hAnsi="Arial" w:cs="Arial"/>
          <w:sz w:val="24"/>
          <w:szCs w:val="24"/>
        </w:rPr>
        <w:t xml:space="preserve">Dans la zone réglementée, la circulation de tout véhicule, y compris des cycles de tous type (vélos à assistance électrique ; fat bike ; VTT…) des Engins de Déplacement Personnel Motorisés ou encore des </w:t>
      </w:r>
      <w:proofErr w:type="spellStart"/>
      <w:r w:rsidRPr="003B17BE">
        <w:rPr>
          <w:rFonts w:ascii="Arial" w:hAnsi="Arial" w:cs="Arial"/>
          <w:sz w:val="24"/>
          <w:szCs w:val="24"/>
        </w:rPr>
        <w:t>cyclomobiles</w:t>
      </w:r>
      <w:proofErr w:type="spellEnd"/>
      <w:r w:rsidRPr="003B17BE">
        <w:rPr>
          <w:rFonts w:ascii="Arial" w:hAnsi="Arial" w:cs="Arial"/>
          <w:sz w:val="24"/>
          <w:szCs w:val="24"/>
        </w:rPr>
        <w:t xml:space="preserve"> est interdite. Seuls les véhicules strictement nécessaires pour pourvoir aux secours y seront autorisés.</w:t>
      </w:r>
    </w:p>
    <w:p w14:paraId="1478BD22" w14:textId="77777777" w:rsidR="0072153F" w:rsidRDefault="0072153F" w:rsidP="003B17BE">
      <w:pPr>
        <w:ind w:left="1134"/>
        <w:jc w:val="both"/>
        <w:rPr>
          <w:rFonts w:ascii="Arial" w:hAnsi="Arial" w:cs="Arial"/>
          <w:sz w:val="24"/>
          <w:szCs w:val="24"/>
        </w:rPr>
      </w:pPr>
      <w:r w:rsidRPr="003B17BE">
        <w:rPr>
          <w:rFonts w:ascii="Arial" w:hAnsi="Arial" w:cs="Arial"/>
          <w:sz w:val="24"/>
          <w:szCs w:val="24"/>
        </w:rPr>
        <w:t>A la condition qu’aucune gêne ne soit occasionnée aux usagers de la plage, les conducteurs seront autorisés, à titre dérogatoire, à traverser la zone réglementée, en poussant leur véhicule à la main.</w:t>
      </w:r>
    </w:p>
    <w:p w14:paraId="7683ADA8" w14:textId="77777777" w:rsidR="003B17BE" w:rsidRPr="003B17BE" w:rsidRDefault="003B17BE" w:rsidP="003B17BE">
      <w:pPr>
        <w:ind w:left="1134"/>
        <w:jc w:val="both"/>
        <w:rPr>
          <w:rFonts w:ascii="Arial" w:hAnsi="Arial" w:cs="Arial"/>
          <w:sz w:val="24"/>
          <w:szCs w:val="24"/>
        </w:rPr>
      </w:pPr>
    </w:p>
    <w:p w14:paraId="76FC6B88" w14:textId="77777777" w:rsidR="0042360C" w:rsidRPr="003B17BE" w:rsidRDefault="00640443" w:rsidP="003B17BE">
      <w:pPr>
        <w:ind w:left="1134"/>
        <w:jc w:val="both"/>
        <w:rPr>
          <w:rFonts w:ascii="Arial" w:hAnsi="Arial" w:cs="Arial"/>
          <w:b/>
          <w:bCs/>
          <w:sz w:val="24"/>
          <w:szCs w:val="24"/>
          <w:u w:val="single"/>
        </w:rPr>
      </w:pPr>
      <w:r w:rsidRPr="003B17BE">
        <w:rPr>
          <w:rFonts w:ascii="Arial" w:hAnsi="Arial" w:cs="Arial"/>
          <w:b/>
          <w:bCs/>
          <w:sz w:val="24"/>
          <w:szCs w:val="24"/>
          <w:u w:val="single"/>
        </w:rPr>
        <w:t>Article 3</w:t>
      </w:r>
      <w:r w:rsidR="0042360C" w:rsidRPr="003B17BE">
        <w:rPr>
          <w:rFonts w:ascii="Arial" w:hAnsi="Arial" w:cs="Arial"/>
          <w:b/>
          <w:bCs/>
          <w:sz w:val="24"/>
          <w:szCs w:val="24"/>
          <w:u w:val="single"/>
        </w:rPr>
        <w:t> : Période de surveillance de la baignade</w:t>
      </w:r>
    </w:p>
    <w:p w14:paraId="4CB64AB9" w14:textId="77777777" w:rsidR="0042360C" w:rsidRPr="003B17BE" w:rsidRDefault="0042360C" w:rsidP="003B17BE">
      <w:pPr>
        <w:ind w:left="1134"/>
        <w:jc w:val="both"/>
        <w:rPr>
          <w:rFonts w:ascii="Arial" w:hAnsi="Arial" w:cs="Arial"/>
          <w:sz w:val="24"/>
          <w:szCs w:val="24"/>
        </w:rPr>
      </w:pPr>
      <w:r w:rsidRPr="003B17BE">
        <w:rPr>
          <w:rFonts w:ascii="Arial" w:hAnsi="Arial" w:cs="Arial"/>
          <w:sz w:val="24"/>
          <w:szCs w:val="24"/>
        </w:rPr>
        <w:t>La surveillance est assurée par des nageurs sauveteurs placés sous la responsabilité d’un chef de poste.</w:t>
      </w:r>
    </w:p>
    <w:p w14:paraId="7DBA21C2" w14:textId="77777777" w:rsidR="00FA1B7A" w:rsidRDefault="00FA1B7A" w:rsidP="003B17BE">
      <w:pPr>
        <w:ind w:left="1134"/>
        <w:jc w:val="both"/>
        <w:rPr>
          <w:rFonts w:ascii="Arial" w:hAnsi="Arial" w:cs="Arial"/>
          <w:sz w:val="24"/>
          <w:szCs w:val="24"/>
        </w:rPr>
      </w:pPr>
    </w:p>
    <w:p w14:paraId="76A82E75" w14:textId="77777777" w:rsidR="00FA1B7A" w:rsidRDefault="00FA1B7A" w:rsidP="003B17BE">
      <w:pPr>
        <w:ind w:left="1134"/>
        <w:jc w:val="both"/>
        <w:rPr>
          <w:rFonts w:ascii="Arial" w:hAnsi="Arial" w:cs="Arial"/>
          <w:sz w:val="24"/>
          <w:szCs w:val="24"/>
        </w:rPr>
      </w:pPr>
    </w:p>
    <w:p w14:paraId="22A5609C" w14:textId="77777777" w:rsidR="00FA1B7A" w:rsidRDefault="00FA1B7A" w:rsidP="003B17BE">
      <w:pPr>
        <w:ind w:left="1134"/>
        <w:jc w:val="both"/>
        <w:rPr>
          <w:rFonts w:ascii="Arial" w:hAnsi="Arial" w:cs="Arial"/>
          <w:sz w:val="24"/>
          <w:szCs w:val="24"/>
        </w:rPr>
      </w:pPr>
    </w:p>
    <w:p w14:paraId="41679EBD" w14:textId="77777777" w:rsidR="00FA1B7A" w:rsidRDefault="00FA1B7A" w:rsidP="003B17BE">
      <w:pPr>
        <w:ind w:left="1134"/>
        <w:jc w:val="both"/>
        <w:rPr>
          <w:rFonts w:ascii="Arial" w:hAnsi="Arial" w:cs="Arial"/>
          <w:sz w:val="24"/>
          <w:szCs w:val="24"/>
        </w:rPr>
      </w:pPr>
    </w:p>
    <w:p w14:paraId="527B6037" w14:textId="77777777" w:rsidR="00FA1B7A" w:rsidRDefault="00FA1B7A" w:rsidP="003B17BE">
      <w:pPr>
        <w:ind w:left="1134"/>
        <w:jc w:val="both"/>
        <w:rPr>
          <w:rFonts w:ascii="Arial" w:hAnsi="Arial" w:cs="Arial"/>
          <w:sz w:val="24"/>
          <w:szCs w:val="24"/>
        </w:rPr>
      </w:pPr>
    </w:p>
    <w:p w14:paraId="0A5D37B7" w14:textId="77777777" w:rsidR="00FA1B7A" w:rsidRDefault="00FA1B7A" w:rsidP="003B17BE">
      <w:pPr>
        <w:ind w:left="1134"/>
        <w:jc w:val="both"/>
        <w:rPr>
          <w:rFonts w:ascii="Arial" w:hAnsi="Arial" w:cs="Arial"/>
          <w:sz w:val="24"/>
          <w:szCs w:val="24"/>
        </w:rPr>
      </w:pPr>
    </w:p>
    <w:p w14:paraId="5AC36CB0" w14:textId="352F3093" w:rsidR="003B17BE" w:rsidRPr="003B17BE" w:rsidRDefault="0042360C" w:rsidP="00FA1B7A">
      <w:pPr>
        <w:ind w:left="1134"/>
        <w:jc w:val="both"/>
        <w:rPr>
          <w:rFonts w:ascii="Arial" w:hAnsi="Arial" w:cs="Arial"/>
          <w:sz w:val="24"/>
          <w:szCs w:val="24"/>
        </w:rPr>
      </w:pPr>
      <w:r w:rsidRPr="00862019">
        <w:rPr>
          <w:rFonts w:ascii="Arial" w:hAnsi="Arial" w:cs="Arial"/>
          <w:b/>
          <w:bCs/>
          <w:sz w:val="24"/>
          <w:szCs w:val="24"/>
        </w:rPr>
        <w:t>Cette</w:t>
      </w:r>
      <w:r w:rsidRPr="003B17BE">
        <w:rPr>
          <w:rFonts w:ascii="Arial" w:hAnsi="Arial" w:cs="Arial"/>
          <w:sz w:val="24"/>
          <w:szCs w:val="24"/>
        </w:rPr>
        <w:t xml:space="preserve"> </w:t>
      </w:r>
      <w:r w:rsidRPr="003B17BE">
        <w:rPr>
          <w:rFonts w:ascii="Arial" w:hAnsi="Arial" w:cs="Arial"/>
          <w:b/>
          <w:bCs/>
          <w:sz w:val="24"/>
          <w:szCs w:val="24"/>
        </w:rPr>
        <w:t xml:space="preserve">surveillance sera </w:t>
      </w:r>
      <w:r w:rsidR="00E01DF2" w:rsidRPr="003B17BE">
        <w:rPr>
          <w:rFonts w:ascii="Arial" w:hAnsi="Arial" w:cs="Arial"/>
          <w:b/>
          <w:bCs/>
          <w:sz w:val="24"/>
          <w:szCs w:val="24"/>
        </w:rPr>
        <w:t xml:space="preserve">assurée du </w:t>
      </w:r>
      <w:r w:rsidR="004E153E" w:rsidRPr="003B17BE">
        <w:rPr>
          <w:rFonts w:ascii="Arial" w:hAnsi="Arial" w:cs="Arial"/>
          <w:b/>
          <w:bCs/>
          <w:sz w:val="24"/>
          <w:szCs w:val="24"/>
        </w:rPr>
        <w:t>samedi 17</w:t>
      </w:r>
      <w:r w:rsidR="00E01DF2" w:rsidRPr="003B17BE">
        <w:rPr>
          <w:rFonts w:ascii="Arial" w:hAnsi="Arial" w:cs="Arial"/>
          <w:b/>
          <w:bCs/>
          <w:sz w:val="24"/>
          <w:szCs w:val="24"/>
        </w:rPr>
        <w:t xml:space="preserve"> juin au </w:t>
      </w:r>
      <w:r w:rsidR="004E153E" w:rsidRPr="003B17BE">
        <w:rPr>
          <w:rFonts w:ascii="Arial" w:hAnsi="Arial" w:cs="Arial"/>
          <w:b/>
          <w:bCs/>
          <w:sz w:val="24"/>
          <w:szCs w:val="24"/>
        </w:rPr>
        <w:t xml:space="preserve">dimanche </w:t>
      </w:r>
      <w:r w:rsidR="00E01DF2" w:rsidRPr="003B17BE">
        <w:rPr>
          <w:rFonts w:ascii="Arial" w:hAnsi="Arial" w:cs="Arial"/>
          <w:b/>
          <w:bCs/>
          <w:sz w:val="24"/>
          <w:szCs w:val="24"/>
        </w:rPr>
        <w:t>1</w:t>
      </w:r>
      <w:r w:rsidR="004E153E" w:rsidRPr="003B17BE">
        <w:rPr>
          <w:rFonts w:ascii="Arial" w:hAnsi="Arial" w:cs="Arial"/>
          <w:b/>
          <w:bCs/>
          <w:sz w:val="24"/>
          <w:szCs w:val="24"/>
        </w:rPr>
        <w:t>7</w:t>
      </w:r>
      <w:r w:rsidRPr="003B17BE">
        <w:rPr>
          <w:rFonts w:ascii="Arial" w:hAnsi="Arial" w:cs="Arial"/>
          <w:b/>
          <w:bCs/>
          <w:sz w:val="24"/>
          <w:szCs w:val="24"/>
        </w:rPr>
        <w:t xml:space="preserve"> septembre 20</w:t>
      </w:r>
      <w:r w:rsidR="00E01DF2" w:rsidRPr="003B17BE">
        <w:rPr>
          <w:rFonts w:ascii="Arial" w:hAnsi="Arial" w:cs="Arial"/>
          <w:b/>
          <w:bCs/>
          <w:sz w:val="24"/>
          <w:szCs w:val="24"/>
        </w:rPr>
        <w:t>2</w:t>
      </w:r>
      <w:r w:rsidR="004E153E" w:rsidRPr="003B17BE">
        <w:rPr>
          <w:rFonts w:ascii="Arial" w:hAnsi="Arial" w:cs="Arial"/>
          <w:b/>
          <w:bCs/>
          <w:sz w:val="24"/>
          <w:szCs w:val="24"/>
        </w:rPr>
        <w:t>3</w:t>
      </w:r>
      <w:r w:rsidRPr="003B17BE">
        <w:rPr>
          <w:rFonts w:ascii="Arial" w:hAnsi="Arial" w:cs="Arial"/>
          <w:b/>
          <w:bCs/>
          <w:sz w:val="24"/>
          <w:szCs w:val="24"/>
        </w:rPr>
        <w:t xml:space="preserve"> inclus, tous les jours</w:t>
      </w:r>
      <w:r w:rsidRPr="003B17BE">
        <w:rPr>
          <w:rFonts w:ascii="Arial" w:hAnsi="Arial" w:cs="Arial"/>
          <w:sz w:val="24"/>
          <w:szCs w:val="24"/>
        </w:rPr>
        <w:t>, aux horaires fixés ci-dessous et affichés :</w:t>
      </w:r>
    </w:p>
    <w:p w14:paraId="0D85207F" w14:textId="7AD32868" w:rsidR="003B17BE" w:rsidRPr="00862019" w:rsidRDefault="00E01DF2" w:rsidP="00862019">
      <w:pPr>
        <w:pStyle w:val="Paragraphedeliste"/>
        <w:numPr>
          <w:ilvl w:val="0"/>
          <w:numId w:val="5"/>
        </w:numPr>
        <w:jc w:val="both"/>
        <w:rPr>
          <w:rFonts w:ascii="Arial" w:hAnsi="Arial" w:cs="Arial"/>
          <w:b/>
          <w:bCs/>
          <w:sz w:val="24"/>
          <w:szCs w:val="24"/>
        </w:rPr>
      </w:pPr>
      <w:proofErr w:type="gramStart"/>
      <w:r w:rsidRPr="00862019">
        <w:rPr>
          <w:rFonts w:ascii="Arial" w:hAnsi="Arial" w:cs="Arial"/>
          <w:b/>
          <w:bCs/>
          <w:sz w:val="24"/>
          <w:szCs w:val="24"/>
        </w:rPr>
        <w:t>du</w:t>
      </w:r>
      <w:proofErr w:type="gramEnd"/>
      <w:r w:rsidRPr="00862019">
        <w:rPr>
          <w:rFonts w:ascii="Arial" w:hAnsi="Arial" w:cs="Arial"/>
          <w:b/>
          <w:bCs/>
          <w:sz w:val="24"/>
          <w:szCs w:val="24"/>
        </w:rPr>
        <w:t xml:space="preserve"> </w:t>
      </w:r>
      <w:r w:rsidR="004E153E" w:rsidRPr="00862019">
        <w:rPr>
          <w:rFonts w:ascii="Arial" w:hAnsi="Arial" w:cs="Arial"/>
          <w:b/>
          <w:bCs/>
          <w:sz w:val="24"/>
          <w:szCs w:val="24"/>
        </w:rPr>
        <w:t>samedi</w:t>
      </w:r>
      <w:r w:rsidRPr="00862019">
        <w:rPr>
          <w:rFonts w:ascii="Arial" w:hAnsi="Arial" w:cs="Arial"/>
          <w:b/>
          <w:bCs/>
          <w:sz w:val="24"/>
          <w:szCs w:val="24"/>
        </w:rPr>
        <w:t xml:space="preserve"> 1</w:t>
      </w:r>
      <w:r w:rsidR="004E153E" w:rsidRPr="00862019">
        <w:rPr>
          <w:rFonts w:ascii="Arial" w:hAnsi="Arial" w:cs="Arial"/>
          <w:b/>
          <w:bCs/>
          <w:sz w:val="24"/>
          <w:szCs w:val="24"/>
        </w:rPr>
        <w:t>7</w:t>
      </w:r>
      <w:r w:rsidRPr="00862019">
        <w:rPr>
          <w:rFonts w:ascii="Arial" w:hAnsi="Arial" w:cs="Arial"/>
          <w:b/>
          <w:bCs/>
          <w:sz w:val="24"/>
          <w:szCs w:val="24"/>
        </w:rPr>
        <w:t xml:space="preserve"> juin  au  </w:t>
      </w:r>
      <w:r w:rsidR="004E153E" w:rsidRPr="00862019">
        <w:rPr>
          <w:rFonts w:ascii="Arial" w:hAnsi="Arial" w:cs="Arial"/>
          <w:b/>
          <w:bCs/>
          <w:sz w:val="24"/>
          <w:szCs w:val="24"/>
        </w:rPr>
        <w:t>dimanche 0</w:t>
      </w:r>
      <w:r w:rsidR="00166ED4" w:rsidRPr="00862019">
        <w:rPr>
          <w:rFonts w:ascii="Arial" w:hAnsi="Arial" w:cs="Arial"/>
          <w:b/>
          <w:bCs/>
          <w:sz w:val="24"/>
          <w:szCs w:val="24"/>
        </w:rPr>
        <w:t>2</w:t>
      </w:r>
      <w:r w:rsidRPr="00862019">
        <w:rPr>
          <w:rFonts w:ascii="Arial" w:hAnsi="Arial" w:cs="Arial"/>
          <w:b/>
          <w:bCs/>
          <w:sz w:val="24"/>
          <w:szCs w:val="24"/>
        </w:rPr>
        <w:t xml:space="preserve"> juillet 202</w:t>
      </w:r>
      <w:r w:rsidR="004E153E" w:rsidRPr="00862019">
        <w:rPr>
          <w:rFonts w:ascii="Arial" w:hAnsi="Arial" w:cs="Arial"/>
          <w:b/>
          <w:bCs/>
          <w:sz w:val="24"/>
          <w:szCs w:val="24"/>
        </w:rPr>
        <w:t>3</w:t>
      </w:r>
      <w:r w:rsidRPr="00862019">
        <w:rPr>
          <w:rFonts w:ascii="Arial" w:hAnsi="Arial" w:cs="Arial"/>
          <w:b/>
          <w:bCs/>
          <w:sz w:val="24"/>
          <w:szCs w:val="24"/>
        </w:rPr>
        <w:t> : de 12h00 à 18h</w:t>
      </w:r>
      <w:r w:rsidR="0042360C" w:rsidRPr="00862019">
        <w:rPr>
          <w:rFonts w:ascii="Arial" w:hAnsi="Arial" w:cs="Arial"/>
          <w:b/>
          <w:bCs/>
          <w:sz w:val="24"/>
          <w:szCs w:val="24"/>
        </w:rPr>
        <w:t>30</w:t>
      </w:r>
    </w:p>
    <w:p w14:paraId="1C080548" w14:textId="67A65D3F" w:rsidR="0042360C" w:rsidRPr="00862019" w:rsidRDefault="00AF0A21" w:rsidP="00862019">
      <w:pPr>
        <w:pStyle w:val="Paragraphedeliste"/>
        <w:numPr>
          <w:ilvl w:val="0"/>
          <w:numId w:val="5"/>
        </w:numPr>
        <w:jc w:val="both"/>
        <w:rPr>
          <w:rFonts w:ascii="Arial" w:hAnsi="Arial" w:cs="Arial"/>
          <w:b/>
          <w:bCs/>
          <w:sz w:val="24"/>
          <w:szCs w:val="24"/>
        </w:rPr>
      </w:pPr>
      <w:proofErr w:type="gramStart"/>
      <w:r w:rsidRPr="00862019">
        <w:rPr>
          <w:rFonts w:ascii="Arial" w:hAnsi="Arial" w:cs="Arial"/>
          <w:b/>
          <w:bCs/>
          <w:sz w:val="24"/>
          <w:szCs w:val="24"/>
        </w:rPr>
        <w:t>du</w:t>
      </w:r>
      <w:proofErr w:type="gramEnd"/>
      <w:r w:rsidRPr="00862019">
        <w:rPr>
          <w:rFonts w:ascii="Arial" w:hAnsi="Arial" w:cs="Arial"/>
          <w:b/>
          <w:bCs/>
          <w:sz w:val="24"/>
          <w:szCs w:val="24"/>
        </w:rPr>
        <w:t xml:space="preserve"> </w:t>
      </w:r>
      <w:r w:rsidR="004E153E" w:rsidRPr="00862019">
        <w:rPr>
          <w:rFonts w:ascii="Arial" w:hAnsi="Arial" w:cs="Arial"/>
          <w:b/>
          <w:bCs/>
          <w:sz w:val="24"/>
          <w:szCs w:val="24"/>
        </w:rPr>
        <w:t>lundi 0</w:t>
      </w:r>
      <w:r w:rsidR="00166ED4" w:rsidRPr="00862019">
        <w:rPr>
          <w:rFonts w:ascii="Arial" w:hAnsi="Arial" w:cs="Arial"/>
          <w:b/>
          <w:bCs/>
          <w:sz w:val="24"/>
          <w:szCs w:val="24"/>
        </w:rPr>
        <w:t>3</w:t>
      </w:r>
      <w:r w:rsidR="0042360C" w:rsidRPr="00862019">
        <w:rPr>
          <w:rFonts w:ascii="Arial" w:hAnsi="Arial" w:cs="Arial"/>
          <w:b/>
          <w:bCs/>
          <w:sz w:val="24"/>
          <w:szCs w:val="24"/>
        </w:rPr>
        <w:t xml:space="preserve"> juillet au </w:t>
      </w:r>
      <w:r w:rsidR="004E153E" w:rsidRPr="00862019">
        <w:rPr>
          <w:rFonts w:ascii="Arial" w:hAnsi="Arial" w:cs="Arial"/>
          <w:b/>
          <w:bCs/>
          <w:sz w:val="24"/>
          <w:szCs w:val="24"/>
        </w:rPr>
        <w:t xml:space="preserve">dimanche </w:t>
      </w:r>
      <w:r w:rsidR="00166ED4" w:rsidRPr="00862019">
        <w:rPr>
          <w:rFonts w:ascii="Arial" w:hAnsi="Arial" w:cs="Arial"/>
          <w:b/>
          <w:bCs/>
          <w:sz w:val="24"/>
          <w:szCs w:val="24"/>
        </w:rPr>
        <w:t>2</w:t>
      </w:r>
      <w:r w:rsidR="004E153E" w:rsidRPr="00862019">
        <w:rPr>
          <w:rFonts w:ascii="Arial" w:hAnsi="Arial" w:cs="Arial"/>
          <w:b/>
          <w:bCs/>
          <w:sz w:val="24"/>
          <w:szCs w:val="24"/>
        </w:rPr>
        <w:t>7</w:t>
      </w:r>
      <w:r w:rsidR="00E01DF2" w:rsidRPr="00862019">
        <w:rPr>
          <w:rFonts w:ascii="Arial" w:hAnsi="Arial" w:cs="Arial"/>
          <w:b/>
          <w:bCs/>
          <w:sz w:val="24"/>
          <w:szCs w:val="24"/>
        </w:rPr>
        <w:t xml:space="preserve"> août 202</w:t>
      </w:r>
      <w:r w:rsidR="004E153E" w:rsidRPr="00862019">
        <w:rPr>
          <w:rFonts w:ascii="Arial" w:hAnsi="Arial" w:cs="Arial"/>
          <w:b/>
          <w:bCs/>
          <w:sz w:val="24"/>
          <w:szCs w:val="24"/>
        </w:rPr>
        <w:t>3</w:t>
      </w:r>
      <w:r w:rsidR="00E01DF2" w:rsidRPr="00862019">
        <w:rPr>
          <w:rFonts w:ascii="Arial" w:hAnsi="Arial" w:cs="Arial"/>
          <w:b/>
          <w:bCs/>
          <w:sz w:val="24"/>
          <w:szCs w:val="24"/>
        </w:rPr>
        <w:t xml:space="preserve"> : de 11h00 à 19h</w:t>
      </w:r>
      <w:r w:rsidR="0042360C" w:rsidRPr="00862019">
        <w:rPr>
          <w:rFonts w:ascii="Arial" w:hAnsi="Arial" w:cs="Arial"/>
          <w:b/>
          <w:bCs/>
          <w:sz w:val="24"/>
          <w:szCs w:val="24"/>
        </w:rPr>
        <w:t>00</w:t>
      </w:r>
    </w:p>
    <w:p w14:paraId="0599826A" w14:textId="7DD79F34" w:rsidR="003B17BE" w:rsidRPr="00862019" w:rsidRDefault="00166ED4" w:rsidP="00862019">
      <w:pPr>
        <w:pStyle w:val="Paragraphedeliste"/>
        <w:numPr>
          <w:ilvl w:val="0"/>
          <w:numId w:val="5"/>
        </w:numPr>
        <w:jc w:val="both"/>
        <w:rPr>
          <w:rFonts w:ascii="Arial" w:hAnsi="Arial" w:cs="Arial"/>
          <w:b/>
          <w:bCs/>
          <w:sz w:val="24"/>
          <w:szCs w:val="24"/>
        </w:rPr>
      </w:pPr>
      <w:proofErr w:type="gramStart"/>
      <w:r w:rsidRPr="00862019">
        <w:rPr>
          <w:rFonts w:ascii="Arial" w:hAnsi="Arial" w:cs="Arial"/>
          <w:b/>
          <w:bCs/>
          <w:sz w:val="24"/>
          <w:szCs w:val="24"/>
        </w:rPr>
        <w:t>du</w:t>
      </w:r>
      <w:proofErr w:type="gramEnd"/>
      <w:r w:rsidRPr="00862019">
        <w:rPr>
          <w:rFonts w:ascii="Arial" w:hAnsi="Arial" w:cs="Arial"/>
          <w:b/>
          <w:bCs/>
          <w:sz w:val="24"/>
          <w:szCs w:val="24"/>
        </w:rPr>
        <w:t xml:space="preserve"> </w:t>
      </w:r>
      <w:r w:rsidR="004E153E" w:rsidRPr="00862019">
        <w:rPr>
          <w:rFonts w:ascii="Arial" w:hAnsi="Arial" w:cs="Arial"/>
          <w:b/>
          <w:bCs/>
          <w:sz w:val="24"/>
          <w:szCs w:val="24"/>
        </w:rPr>
        <w:t xml:space="preserve">lundi </w:t>
      </w:r>
      <w:r w:rsidRPr="00862019">
        <w:rPr>
          <w:rFonts w:ascii="Arial" w:hAnsi="Arial" w:cs="Arial"/>
          <w:b/>
          <w:bCs/>
          <w:sz w:val="24"/>
          <w:szCs w:val="24"/>
        </w:rPr>
        <w:t>2</w:t>
      </w:r>
      <w:r w:rsidR="004E153E" w:rsidRPr="00862019">
        <w:rPr>
          <w:rFonts w:ascii="Arial" w:hAnsi="Arial" w:cs="Arial"/>
          <w:b/>
          <w:bCs/>
          <w:sz w:val="24"/>
          <w:szCs w:val="24"/>
        </w:rPr>
        <w:t>8</w:t>
      </w:r>
      <w:r w:rsidR="00E01DF2" w:rsidRPr="00862019">
        <w:rPr>
          <w:rFonts w:ascii="Arial" w:hAnsi="Arial" w:cs="Arial"/>
          <w:b/>
          <w:bCs/>
          <w:sz w:val="24"/>
          <w:szCs w:val="24"/>
        </w:rPr>
        <w:t xml:space="preserve"> août  au </w:t>
      </w:r>
      <w:r w:rsidR="004E153E" w:rsidRPr="00862019">
        <w:rPr>
          <w:rFonts w:ascii="Arial" w:hAnsi="Arial" w:cs="Arial"/>
          <w:b/>
          <w:bCs/>
          <w:sz w:val="24"/>
          <w:szCs w:val="24"/>
        </w:rPr>
        <w:t xml:space="preserve">dimanche </w:t>
      </w:r>
      <w:r w:rsidR="00E01DF2" w:rsidRPr="00862019">
        <w:rPr>
          <w:rFonts w:ascii="Arial" w:hAnsi="Arial" w:cs="Arial"/>
          <w:b/>
          <w:bCs/>
          <w:sz w:val="24"/>
          <w:szCs w:val="24"/>
        </w:rPr>
        <w:t>1</w:t>
      </w:r>
      <w:r w:rsidR="004E153E" w:rsidRPr="00862019">
        <w:rPr>
          <w:rFonts w:ascii="Arial" w:hAnsi="Arial" w:cs="Arial"/>
          <w:b/>
          <w:bCs/>
          <w:sz w:val="24"/>
          <w:szCs w:val="24"/>
        </w:rPr>
        <w:t>7</w:t>
      </w:r>
      <w:r w:rsidR="0042360C" w:rsidRPr="00862019">
        <w:rPr>
          <w:rFonts w:ascii="Arial" w:hAnsi="Arial" w:cs="Arial"/>
          <w:b/>
          <w:bCs/>
          <w:sz w:val="24"/>
          <w:szCs w:val="24"/>
        </w:rPr>
        <w:t xml:space="preserve"> septembre 20</w:t>
      </w:r>
      <w:r w:rsidR="00E01DF2" w:rsidRPr="00862019">
        <w:rPr>
          <w:rFonts w:ascii="Arial" w:hAnsi="Arial" w:cs="Arial"/>
          <w:b/>
          <w:bCs/>
          <w:sz w:val="24"/>
          <w:szCs w:val="24"/>
        </w:rPr>
        <w:t>2</w:t>
      </w:r>
      <w:r w:rsidR="004E153E" w:rsidRPr="00862019">
        <w:rPr>
          <w:rFonts w:ascii="Arial" w:hAnsi="Arial" w:cs="Arial"/>
          <w:b/>
          <w:bCs/>
          <w:sz w:val="24"/>
          <w:szCs w:val="24"/>
        </w:rPr>
        <w:t>3</w:t>
      </w:r>
      <w:r w:rsidR="0042360C" w:rsidRPr="00862019">
        <w:rPr>
          <w:rFonts w:ascii="Arial" w:hAnsi="Arial" w:cs="Arial"/>
          <w:b/>
          <w:bCs/>
          <w:sz w:val="24"/>
          <w:szCs w:val="24"/>
        </w:rPr>
        <w:t> : de 12h00 à 18h30</w:t>
      </w:r>
    </w:p>
    <w:p w14:paraId="69569DAF" w14:textId="77777777" w:rsidR="003B17BE" w:rsidRPr="003B17BE" w:rsidRDefault="003B17BE" w:rsidP="003B17BE">
      <w:pPr>
        <w:ind w:left="1134"/>
        <w:jc w:val="both"/>
        <w:rPr>
          <w:rFonts w:ascii="Arial" w:hAnsi="Arial" w:cs="Arial"/>
          <w:b/>
          <w:bCs/>
          <w:sz w:val="24"/>
          <w:szCs w:val="24"/>
        </w:rPr>
      </w:pPr>
    </w:p>
    <w:p w14:paraId="17E7F226" w14:textId="77777777" w:rsidR="00694C24" w:rsidRPr="003B17BE" w:rsidRDefault="0042360C" w:rsidP="003B17BE">
      <w:pPr>
        <w:ind w:left="1134"/>
        <w:jc w:val="both"/>
        <w:rPr>
          <w:rFonts w:ascii="Arial" w:hAnsi="Arial" w:cs="Arial"/>
          <w:bCs/>
          <w:sz w:val="24"/>
          <w:szCs w:val="24"/>
        </w:rPr>
      </w:pPr>
      <w:r w:rsidRPr="003B17BE">
        <w:rPr>
          <w:rFonts w:ascii="Arial" w:hAnsi="Arial" w:cs="Arial"/>
          <w:bCs/>
          <w:sz w:val="24"/>
          <w:szCs w:val="24"/>
        </w:rPr>
        <w:t>Pendant les heures de surveillance, et sur l’ensemble de la plage (zone réglementée et zone non réglementée) les usagers sont tenus de se conformer aux injonctions des sauveteurs chargés de la surveillance.</w:t>
      </w:r>
    </w:p>
    <w:p w14:paraId="560949EB" w14:textId="77777777" w:rsidR="003B17BE" w:rsidRDefault="003B17BE" w:rsidP="003B17BE">
      <w:pPr>
        <w:ind w:left="1134"/>
        <w:jc w:val="both"/>
        <w:rPr>
          <w:rFonts w:ascii="Arial" w:hAnsi="Arial" w:cs="Arial"/>
          <w:b/>
          <w:bCs/>
          <w:sz w:val="24"/>
          <w:szCs w:val="24"/>
        </w:rPr>
      </w:pPr>
    </w:p>
    <w:p w14:paraId="3C8B4ED4" w14:textId="6E68B54C" w:rsidR="006411A8" w:rsidRPr="00FA1B7A" w:rsidRDefault="006411A8" w:rsidP="00FA1B7A">
      <w:pPr>
        <w:ind w:left="1134"/>
        <w:jc w:val="both"/>
        <w:rPr>
          <w:rFonts w:ascii="Arial" w:hAnsi="Arial" w:cs="Arial"/>
          <w:b/>
          <w:bCs/>
          <w:sz w:val="24"/>
          <w:szCs w:val="24"/>
        </w:rPr>
      </w:pPr>
      <w:r w:rsidRPr="00FA1B7A">
        <w:rPr>
          <w:rFonts w:ascii="Arial" w:hAnsi="Arial" w:cs="Arial"/>
          <w:b/>
          <w:bCs/>
          <w:sz w:val="24"/>
          <w:szCs w:val="24"/>
          <w:u w:val="single"/>
        </w:rPr>
        <w:t>Article 4</w:t>
      </w:r>
      <w:r w:rsidRPr="003B17BE">
        <w:rPr>
          <w:rFonts w:ascii="Arial" w:hAnsi="Arial" w:cs="Arial"/>
          <w:b/>
          <w:bCs/>
          <w:sz w:val="24"/>
          <w:szCs w:val="24"/>
        </w:rPr>
        <w:t xml:space="preserve"> </w:t>
      </w:r>
      <w:r w:rsidRPr="00FA1B7A">
        <w:rPr>
          <w:rFonts w:ascii="Arial" w:hAnsi="Arial" w:cs="Arial"/>
          <w:b/>
          <w:bCs/>
          <w:sz w:val="24"/>
          <w:szCs w:val="24"/>
        </w:rPr>
        <w:t>: Les activités nautiques et la baignade dans ces zones sont réglementées dans les conditions suivantes :</w:t>
      </w:r>
    </w:p>
    <w:p w14:paraId="4C5AC519" w14:textId="77777777" w:rsidR="00FA1B7A" w:rsidRDefault="00FA1B7A" w:rsidP="003B17BE">
      <w:pPr>
        <w:adjustRightInd w:val="0"/>
        <w:ind w:left="1134"/>
        <w:jc w:val="both"/>
        <w:rPr>
          <w:rFonts w:ascii="Arial" w:hAnsi="Arial" w:cs="Arial"/>
          <w:sz w:val="24"/>
          <w:szCs w:val="24"/>
        </w:rPr>
      </w:pPr>
    </w:p>
    <w:p w14:paraId="475BF468" w14:textId="1A3DB523"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A- La baignade est autorisée uniquement entre les deux panneaux portant la mention « ZONE DE BAIN » surmontés de drapeaux rectangulaire rouge et jaune. Cette zone de baignade surveillée est placée à l'intérieur de chacune des zones réglementées. Elle définit l'endroit qui présente le plus de sécurité pour les baigneurs. Son emplacement et sa longueur sont déterminés par le chef du poste de secours au gré des dangers particuliers liés notamment à l'état de l'océan, aux courants, au phénomène des marées et d'une façon générale aux risques liés à la pratique des activités de baignade, elle s'étend vers le large à 300 mètres. </w:t>
      </w:r>
    </w:p>
    <w:p w14:paraId="218C007B" w14:textId="420022A4" w:rsidR="006411A8" w:rsidRPr="003B17BE" w:rsidRDefault="006411A8" w:rsidP="00FA1B7A">
      <w:pPr>
        <w:adjustRightInd w:val="0"/>
        <w:ind w:left="1134"/>
        <w:jc w:val="both"/>
        <w:rPr>
          <w:rFonts w:ascii="Arial" w:hAnsi="Arial" w:cs="Arial"/>
          <w:sz w:val="24"/>
          <w:szCs w:val="24"/>
        </w:rPr>
      </w:pPr>
      <w:r w:rsidRPr="003B17BE">
        <w:rPr>
          <w:rFonts w:ascii="Arial" w:hAnsi="Arial" w:cs="Arial"/>
          <w:sz w:val="24"/>
          <w:szCs w:val="24"/>
        </w:rPr>
        <w:t xml:space="preserve">Les pratiquants de bodyboard sans palmes sont assimilés aux baigneurs et doivent évoluer dans la zone de bain. A l’appréciation du chef de poste en fonction de la fréquentation de la zone de bain, ils pourront être ou pas autorisés dans la zone de bain. </w:t>
      </w:r>
    </w:p>
    <w:p w14:paraId="59A24737" w14:textId="77777777" w:rsidR="00FA1B7A" w:rsidRDefault="00FA1B7A" w:rsidP="003B17BE">
      <w:pPr>
        <w:adjustRightInd w:val="0"/>
        <w:ind w:left="1134"/>
        <w:jc w:val="both"/>
        <w:rPr>
          <w:rFonts w:ascii="Arial" w:hAnsi="Arial" w:cs="Arial"/>
          <w:sz w:val="24"/>
          <w:szCs w:val="24"/>
        </w:rPr>
      </w:pPr>
    </w:p>
    <w:p w14:paraId="12FB3AAA" w14:textId="51483190"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B- Dans le choix de l'emplacement des zones réservées à la baignade et celles pour les engins nautiques, les zones réservées à la baignade sont prioritaires.</w:t>
      </w:r>
    </w:p>
    <w:p w14:paraId="3B4261E4" w14:textId="77777777" w:rsidR="00FA1B7A" w:rsidRDefault="00FA1B7A" w:rsidP="003B17BE">
      <w:pPr>
        <w:adjustRightInd w:val="0"/>
        <w:ind w:left="1134"/>
        <w:jc w:val="both"/>
        <w:rPr>
          <w:rFonts w:ascii="Arial" w:hAnsi="Arial" w:cs="Arial"/>
          <w:sz w:val="24"/>
          <w:szCs w:val="24"/>
        </w:rPr>
      </w:pPr>
    </w:p>
    <w:p w14:paraId="4B064647" w14:textId="4192E405"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C- Dans la zone réglementée et en dehors de la zone de bain, la baignade est interdite </w:t>
      </w:r>
      <w:r w:rsidRPr="003B17BE">
        <w:rPr>
          <w:rFonts w:ascii="Arial" w:hAnsi="Arial" w:cs="Arial"/>
          <w:iCs/>
          <w:sz w:val="24"/>
          <w:szCs w:val="24"/>
        </w:rPr>
        <w:t>en raison notamment des dangers particuliers dus aux rouleaux de bord, aux courants de baïnes, aux changements imprévisibles de profondeurs des eaux et à la présence d'utilisateurs d'engins de plage. Ces interdictions sont matérialisées, le cas échéant, par une signalisation mobile portant la mention « Baignade interdite » surmontée d’un drapeau rouge</w:t>
      </w:r>
      <w:r w:rsidRPr="003B17BE">
        <w:rPr>
          <w:rFonts w:ascii="Arial" w:hAnsi="Arial" w:cs="Arial"/>
          <w:sz w:val="24"/>
          <w:szCs w:val="24"/>
        </w:rPr>
        <w:t xml:space="preserve">. </w:t>
      </w:r>
    </w:p>
    <w:p w14:paraId="5F1ABCF2" w14:textId="77777777" w:rsidR="00FA1B7A" w:rsidRDefault="00FA1B7A" w:rsidP="003B17BE">
      <w:pPr>
        <w:adjustRightInd w:val="0"/>
        <w:ind w:left="1134"/>
        <w:jc w:val="both"/>
        <w:rPr>
          <w:rFonts w:ascii="Arial" w:hAnsi="Arial" w:cs="Arial"/>
          <w:sz w:val="24"/>
          <w:szCs w:val="24"/>
        </w:rPr>
      </w:pPr>
    </w:p>
    <w:p w14:paraId="740A57EB" w14:textId="77777777" w:rsidR="00FA1B7A" w:rsidRDefault="00FA1B7A" w:rsidP="003B17BE">
      <w:pPr>
        <w:adjustRightInd w:val="0"/>
        <w:ind w:left="1134"/>
        <w:jc w:val="both"/>
        <w:rPr>
          <w:rFonts w:ascii="Arial" w:hAnsi="Arial" w:cs="Arial"/>
          <w:sz w:val="24"/>
          <w:szCs w:val="24"/>
        </w:rPr>
      </w:pPr>
    </w:p>
    <w:p w14:paraId="340CF6B7" w14:textId="77777777" w:rsidR="00FA1B7A" w:rsidRDefault="00FA1B7A" w:rsidP="003B17BE">
      <w:pPr>
        <w:adjustRightInd w:val="0"/>
        <w:ind w:left="1134"/>
        <w:jc w:val="both"/>
        <w:rPr>
          <w:rFonts w:ascii="Arial" w:hAnsi="Arial" w:cs="Arial"/>
          <w:sz w:val="24"/>
          <w:szCs w:val="24"/>
        </w:rPr>
      </w:pPr>
    </w:p>
    <w:p w14:paraId="4AC2E650" w14:textId="699FD721"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D- La pratique des engins de plage utilisés pour les sports de glisse (SURF –– BODYBOARD AVEC PALMES – STAND UP PADDLE – SKIMBOARD – KAYAK - PLANCHE A VOILE) est interdite dans les zones réservées à la baignade surveillée. Une zone de pratique peut être matérialisée par des panneaux portant la mention « ZONE DE SURF » surmontés par des drapeaux rectangulaires à damier noir et blanc. Deux couloirs de sécurité d'une largeur minimum de 50 mètres seront respectés de part et d'autre de la zone de bain, dans lesquels les activités nautiques sont également interdites. </w:t>
      </w:r>
    </w:p>
    <w:p w14:paraId="2D46B9C5" w14:textId="77777777" w:rsidR="00694087"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Les pratiquants de </w:t>
      </w:r>
      <w:r w:rsidR="00006094">
        <w:rPr>
          <w:rFonts w:ascii="Arial" w:hAnsi="Arial" w:cs="Arial"/>
          <w:sz w:val="24"/>
          <w:szCs w:val="24"/>
        </w:rPr>
        <w:t>surf</w:t>
      </w:r>
    </w:p>
    <w:p w14:paraId="320A60B5" w14:textId="03C81127"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 </w:t>
      </w:r>
      <w:proofErr w:type="gramStart"/>
      <w:r w:rsidRPr="003B17BE">
        <w:rPr>
          <w:rFonts w:ascii="Arial" w:hAnsi="Arial" w:cs="Arial"/>
          <w:sz w:val="24"/>
          <w:szCs w:val="24"/>
        </w:rPr>
        <w:t>doivent</w:t>
      </w:r>
      <w:proofErr w:type="gramEnd"/>
      <w:r w:rsidRPr="003B17BE">
        <w:rPr>
          <w:rFonts w:ascii="Arial" w:hAnsi="Arial" w:cs="Arial"/>
          <w:sz w:val="24"/>
          <w:szCs w:val="24"/>
        </w:rPr>
        <w:t xml:space="preserve"> se conformer aux prescriptions et recommandations de la Fédération Française de Surf ou de l'organisation sportive dont ils dépendent, en matière de sécurité pour eux-mêmes ou pour autrui. Il est vivement recommandé aux pratiquants de se mettre à l'eau en la présence minimum de deux autres personnes. </w:t>
      </w:r>
    </w:p>
    <w:p w14:paraId="532CCAD5" w14:textId="77777777"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Pour des raisons de sécurité, elles se pratiqueront avec un </w:t>
      </w:r>
      <w:proofErr w:type="spellStart"/>
      <w:r w:rsidRPr="003B17BE">
        <w:rPr>
          <w:rFonts w:ascii="Arial" w:hAnsi="Arial" w:cs="Arial"/>
          <w:sz w:val="24"/>
          <w:szCs w:val="24"/>
        </w:rPr>
        <w:t>leash</w:t>
      </w:r>
      <w:proofErr w:type="spellEnd"/>
      <w:r w:rsidRPr="003B17BE">
        <w:rPr>
          <w:rFonts w:ascii="Arial" w:hAnsi="Arial" w:cs="Arial"/>
          <w:sz w:val="24"/>
          <w:szCs w:val="24"/>
        </w:rPr>
        <w:t xml:space="preserve"> assurant un lien entre le pratiquant et sa planche, y compris en dehors des zones réglementées. </w:t>
      </w:r>
    </w:p>
    <w:p w14:paraId="786E275D" w14:textId="77777777" w:rsidR="006411A8" w:rsidRPr="003B17BE" w:rsidRDefault="006411A8" w:rsidP="003B17BE">
      <w:pPr>
        <w:adjustRightInd w:val="0"/>
        <w:ind w:left="1134"/>
        <w:jc w:val="both"/>
        <w:rPr>
          <w:rFonts w:ascii="Arial" w:hAnsi="Arial" w:cs="Arial"/>
          <w:sz w:val="24"/>
          <w:szCs w:val="24"/>
        </w:rPr>
      </w:pPr>
      <w:r w:rsidRPr="003B17BE">
        <w:rPr>
          <w:rFonts w:ascii="Arial" w:hAnsi="Arial" w:cs="Arial"/>
          <w:sz w:val="24"/>
          <w:szCs w:val="24"/>
        </w:rPr>
        <w:t xml:space="preserve">La limitation de la pratique de certaines de ces activités nautiques pourra être laissée à l’appréciation du chef de poste lorsque des circonstances particulières le requièrent. </w:t>
      </w:r>
    </w:p>
    <w:p w14:paraId="68DBFE25" w14:textId="77777777" w:rsidR="00FA1B7A" w:rsidRDefault="00FA1B7A" w:rsidP="003B17BE">
      <w:pPr>
        <w:adjustRightInd w:val="0"/>
        <w:ind w:left="1134"/>
        <w:jc w:val="both"/>
        <w:rPr>
          <w:rFonts w:ascii="Arial" w:hAnsi="Arial" w:cs="Arial"/>
          <w:b/>
          <w:sz w:val="24"/>
          <w:szCs w:val="24"/>
        </w:rPr>
      </w:pPr>
    </w:p>
    <w:p w14:paraId="34E920C2" w14:textId="70618945" w:rsidR="006411A8" w:rsidRPr="003B17BE" w:rsidRDefault="006411A8" w:rsidP="003B17BE">
      <w:pPr>
        <w:adjustRightInd w:val="0"/>
        <w:ind w:left="1134"/>
        <w:jc w:val="both"/>
        <w:rPr>
          <w:rFonts w:ascii="Arial" w:hAnsi="Arial" w:cs="Arial"/>
          <w:sz w:val="24"/>
          <w:szCs w:val="24"/>
        </w:rPr>
      </w:pPr>
      <w:r w:rsidRPr="003B17BE">
        <w:rPr>
          <w:rFonts w:ascii="Arial" w:hAnsi="Arial" w:cs="Arial"/>
          <w:b/>
          <w:sz w:val="24"/>
          <w:szCs w:val="24"/>
        </w:rPr>
        <w:t>Par drapeau rouge</w:t>
      </w:r>
      <w:r w:rsidRPr="003B17BE">
        <w:rPr>
          <w:rFonts w:ascii="Arial" w:hAnsi="Arial" w:cs="Arial"/>
          <w:sz w:val="24"/>
          <w:szCs w:val="24"/>
        </w:rPr>
        <w:t>, la pratique des engins de plage se fera sous réserve d'un minimum de 3 pratiquants au même moment et lieu. Les intéressés s'engagent à se surveiller mutuellement et à se porter secours en cas de danger, conformément à l'article 223.3 du Code Pénal.</w:t>
      </w:r>
    </w:p>
    <w:p w14:paraId="4751204B" w14:textId="7D222121" w:rsidR="00597C76" w:rsidRPr="003B17BE" w:rsidRDefault="00597C76" w:rsidP="003B17BE">
      <w:pPr>
        <w:adjustRightInd w:val="0"/>
        <w:ind w:left="1134"/>
        <w:jc w:val="both"/>
        <w:rPr>
          <w:rFonts w:ascii="Arial" w:hAnsi="Arial" w:cs="Arial"/>
          <w:sz w:val="24"/>
          <w:szCs w:val="24"/>
        </w:rPr>
      </w:pPr>
      <w:r w:rsidRPr="003B17BE">
        <w:rPr>
          <w:rFonts w:ascii="Arial" w:hAnsi="Arial" w:cs="Arial"/>
          <w:sz w:val="24"/>
          <w:szCs w:val="24"/>
        </w:rPr>
        <w:t>E - Par drapeau rouge, l’interdiction de baignade s’étend sur l’ensemble du littoral de la commune,</w:t>
      </w:r>
    </w:p>
    <w:p w14:paraId="6E9A839F" w14:textId="737E8003" w:rsidR="006411A8" w:rsidRPr="003B17BE" w:rsidRDefault="00597C76" w:rsidP="003B17BE">
      <w:pPr>
        <w:adjustRightInd w:val="0"/>
        <w:ind w:left="1134"/>
        <w:jc w:val="both"/>
        <w:rPr>
          <w:rFonts w:ascii="Arial" w:hAnsi="Arial" w:cs="Arial"/>
          <w:sz w:val="24"/>
          <w:szCs w:val="24"/>
        </w:rPr>
      </w:pPr>
      <w:bookmarkStart w:id="0" w:name="_Hlk68168801"/>
      <w:r w:rsidRPr="003B17BE">
        <w:rPr>
          <w:rFonts w:ascii="Arial" w:hAnsi="Arial" w:cs="Arial"/>
          <w:sz w:val="24"/>
          <w:szCs w:val="24"/>
        </w:rPr>
        <w:t>F</w:t>
      </w:r>
      <w:r w:rsidR="006411A8" w:rsidRPr="003B17BE">
        <w:rPr>
          <w:rFonts w:ascii="Arial" w:hAnsi="Arial" w:cs="Arial"/>
          <w:sz w:val="24"/>
          <w:szCs w:val="24"/>
        </w:rPr>
        <w:t>- Par temps d'orage avec foudre, la baignade et toute activité nautique sont interdites. La plage pourra être évacuée.</w:t>
      </w:r>
    </w:p>
    <w:bookmarkEnd w:id="0"/>
    <w:p w14:paraId="38B8601A" w14:textId="2C63147A" w:rsidR="006411A8" w:rsidRPr="003B17BE" w:rsidRDefault="00597C76" w:rsidP="003B17BE">
      <w:pPr>
        <w:adjustRightInd w:val="0"/>
        <w:ind w:left="1134"/>
        <w:jc w:val="both"/>
        <w:rPr>
          <w:rFonts w:ascii="Arial" w:hAnsi="Arial" w:cs="Arial"/>
          <w:sz w:val="24"/>
          <w:szCs w:val="24"/>
        </w:rPr>
      </w:pPr>
      <w:r w:rsidRPr="003B17BE">
        <w:rPr>
          <w:rFonts w:ascii="Arial" w:hAnsi="Arial" w:cs="Arial"/>
          <w:sz w:val="24"/>
          <w:szCs w:val="24"/>
        </w:rPr>
        <w:t>G</w:t>
      </w:r>
      <w:r w:rsidR="006411A8" w:rsidRPr="003B17BE">
        <w:rPr>
          <w:rFonts w:ascii="Arial" w:hAnsi="Arial" w:cs="Arial"/>
          <w:sz w:val="24"/>
          <w:szCs w:val="24"/>
        </w:rPr>
        <w:t>- Conformément aux dispositions de l'arrêté du Préfet Maritime 2011/46 du 8 Juillet 2011 modifié par l’arrêté n°2012/096 et afin d'assurer les missions de prévention et de secours, les nageurs sauveteurs sont autorisés à utiliser un scooter des mers ainsi que des planches de sauvetage type « </w:t>
      </w:r>
      <w:proofErr w:type="spellStart"/>
      <w:r w:rsidR="006411A8" w:rsidRPr="003B17BE">
        <w:rPr>
          <w:rFonts w:ascii="Arial" w:hAnsi="Arial" w:cs="Arial"/>
          <w:sz w:val="24"/>
          <w:szCs w:val="24"/>
        </w:rPr>
        <w:t>paddleboard</w:t>
      </w:r>
      <w:proofErr w:type="spellEnd"/>
      <w:r w:rsidR="006411A8" w:rsidRPr="003B17BE">
        <w:rPr>
          <w:rFonts w:ascii="Arial" w:hAnsi="Arial" w:cs="Arial"/>
          <w:sz w:val="24"/>
          <w:szCs w:val="24"/>
        </w:rPr>
        <w:t> » dans la bande des 300 mètres sur l'ensemble du littoral de la commune.</w:t>
      </w:r>
    </w:p>
    <w:p w14:paraId="144B8A4F" w14:textId="7D98C01C" w:rsidR="006411A8" w:rsidRPr="003B17BE" w:rsidRDefault="00597C76" w:rsidP="003B17BE">
      <w:pPr>
        <w:adjustRightInd w:val="0"/>
        <w:ind w:left="1134"/>
        <w:jc w:val="both"/>
        <w:rPr>
          <w:rFonts w:ascii="Arial" w:hAnsi="Arial" w:cs="Arial"/>
          <w:sz w:val="24"/>
          <w:szCs w:val="24"/>
        </w:rPr>
      </w:pPr>
      <w:r w:rsidRPr="003B17BE">
        <w:rPr>
          <w:rFonts w:ascii="Arial" w:hAnsi="Arial" w:cs="Arial"/>
          <w:sz w:val="24"/>
          <w:szCs w:val="24"/>
        </w:rPr>
        <w:t>H</w:t>
      </w:r>
      <w:r w:rsidR="006411A8" w:rsidRPr="003B17BE">
        <w:rPr>
          <w:rFonts w:ascii="Arial" w:hAnsi="Arial" w:cs="Arial"/>
          <w:sz w:val="24"/>
          <w:szCs w:val="24"/>
        </w:rPr>
        <w:t>- La surveillance de la zone de bain est prioritaire, les préventions hors de cette zone ne se feront qu'à condition de pouvoir conserver une surveillance optimale de la zone de bain surveillée.</w:t>
      </w:r>
    </w:p>
    <w:p w14:paraId="3105A967" w14:textId="1FB76729" w:rsidR="006411A8" w:rsidRPr="003B17BE" w:rsidRDefault="00597C76" w:rsidP="003B17BE">
      <w:pPr>
        <w:adjustRightInd w:val="0"/>
        <w:ind w:left="1134"/>
        <w:jc w:val="both"/>
        <w:rPr>
          <w:rFonts w:ascii="Arial" w:hAnsi="Arial" w:cs="Arial"/>
          <w:sz w:val="24"/>
          <w:szCs w:val="24"/>
        </w:rPr>
      </w:pPr>
      <w:r w:rsidRPr="003B17BE">
        <w:rPr>
          <w:rFonts w:ascii="Arial" w:hAnsi="Arial" w:cs="Arial"/>
          <w:sz w:val="24"/>
          <w:szCs w:val="24"/>
        </w:rPr>
        <w:t>I</w:t>
      </w:r>
      <w:r w:rsidR="006411A8" w:rsidRPr="003B17BE">
        <w:rPr>
          <w:rFonts w:ascii="Arial" w:hAnsi="Arial" w:cs="Arial"/>
          <w:sz w:val="24"/>
          <w:szCs w:val="24"/>
        </w:rPr>
        <w:t>- En raison des dangers spécifiques que représentent la houle, les courants violents, les rouleaux de bords, ainsi que l'impossibilité d'évaluer avec précision les lieux et l'intensité de ces dangers au regard de l'état de l'océan et des coefficients de marées, la baignade se pratique aux risques et périls des intéressés en dehors des zones réglementées ou en dehors des périodes et heures de surveillance</w:t>
      </w:r>
      <w:r w:rsidR="00FD1992" w:rsidRPr="003B17BE">
        <w:rPr>
          <w:rFonts w:ascii="Arial" w:hAnsi="Arial" w:cs="Arial"/>
          <w:sz w:val="24"/>
          <w:szCs w:val="24"/>
        </w:rPr>
        <w:t xml:space="preserve"> et sur la totalité du littoral faisant partie intégrante de la circonscription de la Commune d’Ondres</w:t>
      </w:r>
      <w:r w:rsidR="006411A8" w:rsidRPr="003B17BE">
        <w:rPr>
          <w:rFonts w:ascii="Arial" w:hAnsi="Arial" w:cs="Arial"/>
          <w:sz w:val="24"/>
          <w:szCs w:val="24"/>
        </w:rPr>
        <w:t>.</w:t>
      </w:r>
    </w:p>
    <w:p w14:paraId="717147DF" w14:textId="77777777" w:rsidR="00FA1B7A" w:rsidRDefault="00FA1B7A" w:rsidP="003B17BE">
      <w:pPr>
        <w:ind w:left="1134"/>
        <w:jc w:val="both"/>
        <w:rPr>
          <w:rFonts w:ascii="Arial" w:hAnsi="Arial" w:cs="Arial"/>
          <w:b/>
          <w:bCs/>
          <w:sz w:val="24"/>
          <w:szCs w:val="24"/>
          <w:u w:val="single"/>
        </w:rPr>
      </w:pPr>
    </w:p>
    <w:p w14:paraId="094143FA" w14:textId="77777777" w:rsidR="00FA1B7A" w:rsidRDefault="00FA1B7A" w:rsidP="003B17BE">
      <w:pPr>
        <w:ind w:left="1134"/>
        <w:jc w:val="both"/>
        <w:rPr>
          <w:rFonts w:ascii="Arial" w:hAnsi="Arial" w:cs="Arial"/>
          <w:b/>
          <w:bCs/>
          <w:sz w:val="24"/>
          <w:szCs w:val="24"/>
          <w:u w:val="single"/>
        </w:rPr>
      </w:pPr>
    </w:p>
    <w:p w14:paraId="5C39C9B0" w14:textId="77777777" w:rsidR="00FA1B7A" w:rsidRDefault="00FA1B7A" w:rsidP="003B17BE">
      <w:pPr>
        <w:ind w:left="1134"/>
        <w:jc w:val="both"/>
        <w:rPr>
          <w:rFonts w:ascii="Arial" w:hAnsi="Arial" w:cs="Arial"/>
          <w:b/>
          <w:bCs/>
          <w:sz w:val="24"/>
          <w:szCs w:val="24"/>
          <w:u w:val="single"/>
        </w:rPr>
      </w:pPr>
    </w:p>
    <w:p w14:paraId="571F6D62" w14:textId="77777777" w:rsidR="00FA1B7A" w:rsidRDefault="00FA1B7A" w:rsidP="003B17BE">
      <w:pPr>
        <w:ind w:left="1134"/>
        <w:jc w:val="both"/>
        <w:rPr>
          <w:rFonts w:ascii="Arial" w:hAnsi="Arial" w:cs="Arial"/>
          <w:b/>
          <w:bCs/>
          <w:sz w:val="24"/>
          <w:szCs w:val="24"/>
          <w:u w:val="single"/>
        </w:rPr>
      </w:pPr>
    </w:p>
    <w:p w14:paraId="69CBA740" w14:textId="2FFB4F56" w:rsidR="0042360C" w:rsidRPr="003B17BE" w:rsidRDefault="0042360C" w:rsidP="003B17BE">
      <w:pPr>
        <w:ind w:left="1134"/>
        <w:jc w:val="both"/>
        <w:rPr>
          <w:rFonts w:ascii="Arial" w:hAnsi="Arial" w:cs="Arial"/>
          <w:b/>
          <w:bCs/>
          <w:sz w:val="24"/>
          <w:szCs w:val="24"/>
          <w:u w:val="single"/>
        </w:rPr>
      </w:pPr>
      <w:r w:rsidRPr="003B17BE">
        <w:rPr>
          <w:rFonts w:ascii="Arial" w:hAnsi="Arial" w:cs="Arial"/>
          <w:b/>
          <w:bCs/>
          <w:sz w:val="24"/>
          <w:szCs w:val="24"/>
          <w:u w:val="single"/>
        </w:rPr>
        <w:t xml:space="preserve">Article </w:t>
      </w:r>
      <w:r w:rsidR="007F1E93" w:rsidRPr="003B17BE">
        <w:rPr>
          <w:rFonts w:ascii="Arial" w:hAnsi="Arial" w:cs="Arial"/>
          <w:b/>
          <w:bCs/>
          <w:sz w:val="24"/>
          <w:szCs w:val="24"/>
          <w:u w:val="single"/>
        </w:rPr>
        <w:t>5</w:t>
      </w:r>
      <w:r w:rsidRPr="003B17BE">
        <w:rPr>
          <w:rFonts w:ascii="Arial" w:hAnsi="Arial" w:cs="Arial"/>
          <w:b/>
          <w:bCs/>
          <w:sz w:val="24"/>
          <w:szCs w:val="24"/>
          <w:u w:val="single"/>
        </w:rPr>
        <w:t xml:space="preserve"> : </w:t>
      </w:r>
    </w:p>
    <w:p w14:paraId="44DC28FA" w14:textId="77777777" w:rsidR="0042360C" w:rsidRPr="003B17BE" w:rsidRDefault="0042360C" w:rsidP="003B17BE">
      <w:pPr>
        <w:ind w:left="1134" w:firstLine="720"/>
        <w:jc w:val="both"/>
        <w:rPr>
          <w:rFonts w:ascii="Arial" w:hAnsi="Arial" w:cs="Arial"/>
          <w:bCs/>
          <w:sz w:val="24"/>
          <w:szCs w:val="24"/>
        </w:rPr>
      </w:pPr>
      <w:r w:rsidRPr="003B17BE">
        <w:rPr>
          <w:rFonts w:ascii="Arial" w:hAnsi="Arial" w:cs="Arial"/>
          <w:sz w:val="24"/>
          <w:szCs w:val="24"/>
        </w:rPr>
        <w:t>Conformément aux dispositions</w:t>
      </w:r>
      <w:r w:rsidR="008D314B" w:rsidRPr="003B17BE">
        <w:rPr>
          <w:rFonts w:ascii="Arial" w:hAnsi="Arial" w:cs="Arial"/>
          <w:sz w:val="24"/>
          <w:szCs w:val="24"/>
        </w:rPr>
        <w:t xml:space="preserve"> du décret n° 2022-105 du 31 janvier 2022 relatif au matériel de signalisation utilisé pour les baignades ouvertes gratuitement au public, aménagées et autorisées, </w:t>
      </w:r>
      <w:r w:rsidRPr="003B17BE">
        <w:rPr>
          <w:rFonts w:ascii="Arial" w:hAnsi="Arial" w:cs="Arial"/>
          <w:sz w:val="24"/>
          <w:szCs w:val="24"/>
        </w:rPr>
        <w:t xml:space="preserve">les nageurs sauveteurs indiqueront les absences de surveillance, les possibilités ou les interdictions de baignade au moyen </w:t>
      </w:r>
      <w:r w:rsidR="00E77CE2" w:rsidRPr="003B17BE">
        <w:rPr>
          <w:rFonts w:ascii="Arial" w:hAnsi="Arial" w:cs="Arial"/>
          <w:bCs/>
          <w:sz w:val="24"/>
          <w:szCs w:val="24"/>
        </w:rPr>
        <w:t>de « flammes » hissées au mâ</w:t>
      </w:r>
      <w:r w:rsidRPr="003B17BE">
        <w:rPr>
          <w:rFonts w:ascii="Arial" w:hAnsi="Arial" w:cs="Arial"/>
          <w:bCs/>
          <w:sz w:val="24"/>
          <w:szCs w:val="24"/>
        </w:rPr>
        <w:t xml:space="preserve">t sémaphorique </w:t>
      </w:r>
      <w:r w:rsidR="00A12B65" w:rsidRPr="003B17BE">
        <w:rPr>
          <w:rFonts w:ascii="Arial" w:hAnsi="Arial" w:cs="Arial"/>
          <w:sz w:val="24"/>
          <w:szCs w:val="24"/>
        </w:rPr>
        <w:t>de la zone réglementée.</w:t>
      </w:r>
    </w:p>
    <w:p w14:paraId="4D1CD9C8" w14:textId="77777777" w:rsidR="0042360C" w:rsidRPr="003B17BE" w:rsidRDefault="00A12B65" w:rsidP="003B17BE">
      <w:pPr>
        <w:ind w:left="1134" w:firstLine="720"/>
        <w:jc w:val="both"/>
        <w:rPr>
          <w:rFonts w:ascii="Arial" w:hAnsi="Arial" w:cs="Arial"/>
          <w:bCs/>
          <w:sz w:val="24"/>
          <w:szCs w:val="24"/>
        </w:rPr>
      </w:pPr>
      <w:r w:rsidRPr="003B17BE">
        <w:rPr>
          <w:rFonts w:ascii="Arial" w:hAnsi="Arial" w:cs="Arial"/>
          <w:bCs/>
          <w:sz w:val="24"/>
          <w:szCs w:val="24"/>
        </w:rPr>
        <w:t>La signalisation des drapeaux</w:t>
      </w:r>
      <w:r w:rsidR="0042360C" w:rsidRPr="003B17BE">
        <w:rPr>
          <w:rFonts w:ascii="Arial" w:hAnsi="Arial" w:cs="Arial"/>
          <w:bCs/>
          <w:sz w:val="24"/>
          <w:szCs w:val="24"/>
        </w:rPr>
        <w:t xml:space="preserve"> est la suivante : </w:t>
      </w:r>
    </w:p>
    <w:p w14:paraId="66DBBB20" w14:textId="77777777" w:rsidR="00A12B65" w:rsidRPr="003B17BE" w:rsidRDefault="007F1E93" w:rsidP="003B17BE">
      <w:pPr>
        <w:numPr>
          <w:ilvl w:val="0"/>
          <w:numId w:val="2"/>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Sans flamme : absence de surveillance, baignade aux risques et périls</w:t>
      </w:r>
    </w:p>
    <w:p w14:paraId="16A6A2EE" w14:textId="77777777" w:rsidR="007F1E93" w:rsidRPr="003B17BE" w:rsidRDefault="00A12B65" w:rsidP="003B17BE">
      <w:pPr>
        <w:numPr>
          <w:ilvl w:val="0"/>
          <w:numId w:val="2"/>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 xml:space="preserve"> </w:t>
      </w:r>
      <w:r w:rsidR="007F1E93" w:rsidRPr="003B17BE">
        <w:rPr>
          <w:rFonts w:ascii="Arial" w:hAnsi="Arial" w:cs="Arial"/>
          <w:sz w:val="24"/>
          <w:szCs w:val="24"/>
        </w:rPr>
        <w:t xml:space="preserve">VERT : baignade surveillée sans danger apparent </w:t>
      </w:r>
    </w:p>
    <w:p w14:paraId="11C531F2" w14:textId="77777777" w:rsidR="007F1E93" w:rsidRPr="003B17BE" w:rsidRDefault="007F1E93" w:rsidP="003B17BE">
      <w:pPr>
        <w:numPr>
          <w:ilvl w:val="0"/>
          <w:numId w:val="2"/>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JAUNE : baignade surveillée avec danger limité ou marqué</w:t>
      </w:r>
    </w:p>
    <w:p w14:paraId="5519CE34" w14:textId="77777777" w:rsidR="007F1E93" w:rsidRPr="003B17BE" w:rsidRDefault="007F1E93" w:rsidP="003B17BE">
      <w:pPr>
        <w:numPr>
          <w:ilvl w:val="0"/>
          <w:numId w:val="2"/>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ROUGE : baignade interdite</w:t>
      </w:r>
    </w:p>
    <w:p w14:paraId="5A08910F" w14:textId="77777777" w:rsidR="00A12B65" w:rsidRPr="003B17BE" w:rsidRDefault="00A12B65" w:rsidP="003B17BE">
      <w:pPr>
        <w:autoSpaceDE w:val="0"/>
        <w:autoSpaceDN w:val="0"/>
        <w:adjustRightInd w:val="0"/>
        <w:spacing w:after="0" w:line="240" w:lineRule="auto"/>
        <w:ind w:left="1134"/>
        <w:jc w:val="both"/>
        <w:rPr>
          <w:rFonts w:ascii="Arial" w:hAnsi="Arial" w:cs="Arial"/>
          <w:sz w:val="24"/>
          <w:szCs w:val="24"/>
        </w:rPr>
      </w:pPr>
    </w:p>
    <w:p w14:paraId="15B1C312" w14:textId="77777777" w:rsidR="0042360C" w:rsidRPr="003B17BE" w:rsidRDefault="00640443" w:rsidP="003B17BE">
      <w:pPr>
        <w:ind w:left="1134"/>
        <w:jc w:val="both"/>
        <w:rPr>
          <w:rFonts w:ascii="Arial" w:hAnsi="Arial" w:cs="Arial"/>
          <w:sz w:val="24"/>
          <w:szCs w:val="24"/>
          <w:u w:val="single"/>
        </w:rPr>
      </w:pPr>
      <w:r w:rsidRPr="003B17BE">
        <w:rPr>
          <w:rFonts w:ascii="Arial" w:hAnsi="Arial" w:cs="Arial"/>
          <w:b/>
          <w:bCs/>
          <w:sz w:val="24"/>
          <w:szCs w:val="24"/>
          <w:u w:val="single"/>
        </w:rPr>
        <w:t xml:space="preserve">Article </w:t>
      </w:r>
      <w:r w:rsidR="00A12B65" w:rsidRPr="003B17BE">
        <w:rPr>
          <w:rFonts w:ascii="Arial" w:hAnsi="Arial" w:cs="Arial"/>
          <w:b/>
          <w:bCs/>
          <w:sz w:val="24"/>
          <w:szCs w:val="24"/>
          <w:u w:val="single"/>
        </w:rPr>
        <w:t>6</w:t>
      </w:r>
      <w:r w:rsidR="0042360C" w:rsidRPr="003B17BE">
        <w:rPr>
          <w:rFonts w:ascii="Arial" w:hAnsi="Arial" w:cs="Arial"/>
          <w:b/>
          <w:bCs/>
          <w:sz w:val="24"/>
          <w:szCs w:val="24"/>
          <w:u w:val="single"/>
        </w:rPr>
        <w:t> </w:t>
      </w:r>
      <w:r w:rsidR="0042360C" w:rsidRPr="003B17BE">
        <w:rPr>
          <w:rFonts w:ascii="Arial" w:hAnsi="Arial" w:cs="Arial"/>
          <w:sz w:val="24"/>
          <w:szCs w:val="24"/>
          <w:u w:val="single"/>
        </w:rPr>
        <w:t>:</w:t>
      </w:r>
    </w:p>
    <w:p w14:paraId="5F953C1D" w14:textId="77777777" w:rsidR="00A12B65" w:rsidRPr="003B17BE" w:rsidRDefault="00A12B65" w:rsidP="003B17BE">
      <w:pPr>
        <w:adjustRightInd w:val="0"/>
        <w:ind w:left="1134"/>
        <w:jc w:val="both"/>
        <w:rPr>
          <w:rFonts w:ascii="Arial" w:hAnsi="Arial" w:cs="Arial"/>
          <w:b/>
          <w:sz w:val="24"/>
          <w:szCs w:val="24"/>
        </w:rPr>
      </w:pPr>
      <w:r w:rsidRPr="003B17BE">
        <w:rPr>
          <w:rFonts w:ascii="Arial" w:hAnsi="Arial" w:cs="Arial"/>
          <w:sz w:val="24"/>
          <w:szCs w:val="24"/>
        </w:rPr>
        <w:t>Pour le cas où les nageurs sauveteurs seraient amenés à intervenir pour porter secours à des personnes en danger, le chef de poste ou faisant fonction pourra, s'il le juge nécessaire, interrompre temporairement la surveillance. Les sauveteurs devront descendre le drapeau du mât, abaisser les limites de la zone de bain, et avertir les usagers de la plage par tout moyen à leur disposition (sifflet, corne, avertisseur, haut-parleurs) de sortir de la zone de bain. De fait, la baignade ne sera plus surveillée et donc aux risques et périls. Ces dispositions seront prises si l'effectif du poste de secours n'est pas en nombre suffisant pour assurer la surveillance de la baignade durant l'intervention.</w:t>
      </w:r>
    </w:p>
    <w:p w14:paraId="7EBC7253" w14:textId="6BB42BF4" w:rsidR="00A12B65" w:rsidRPr="00FA1B7A" w:rsidRDefault="00A12B65" w:rsidP="00FA1B7A">
      <w:pPr>
        <w:adjustRightInd w:val="0"/>
        <w:ind w:left="1134"/>
        <w:jc w:val="both"/>
        <w:rPr>
          <w:rFonts w:ascii="Arial" w:hAnsi="Arial" w:cs="Arial"/>
          <w:sz w:val="24"/>
          <w:szCs w:val="24"/>
        </w:rPr>
      </w:pPr>
      <w:r w:rsidRPr="003B17BE">
        <w:rPr>
          <w:rFonts w:ascii="Arial" w:hAnsi="Arial" w:cs="Arial"/>
          <w:sz w:val="24"/>
          <w:szCs w:val="24"/>
        </w:rPr>
        <w:t>Afin de faciliter les missions de secours, le public est tenu de laisser le libre accès aux personnels et au matériel d'intervention.</w:t>
      </w:r>
    </w:p>
    <w:p w14:paraId="1E7ACA53" w14:textId="77777777" w:rsidR="00A12B65" w:rsidRPr="003B17BE" w:rsidRDefault="00640443" w:rsidP="003B17BE">
      <w:pPr>
        <w:ind w:left="1134"/>
        <w:jc w:val="both"/>
        <w:rPr>
          <w:rFonts w:ascii="Arial" w:hAnsi="Arial" w:cs="Arial"/>
          <w:b/>
          <w:bCs/>
          <w:sz w:val="24"/>
          <w:szCs w:val="24"/>
          <w:u w:val="single"/>
        </w:rPr>
      </w:pPr>
      <w:r w:rsidRPr="003B17BE">
        <w:rPr>
          <w:rFonts w:ascii="Arial" w:hAnsi="Arial" w:cs="Arial"/>
          <w:b/>
          <w:bCs/>
          <w:sz w:val="24"/>
          <w:szCs w:val="24"/>
          <w:u w:val="single"/>
        </w:rPr>
        <w:t xml:space="preserve">Article </w:t>
      </w:r>
      <w:r w:rsidR="00A12B65" w:rsidRPr="003B17BE">
        <w:rPr>
          <w:rFonts w:ascii="Arial" w:hAnsi="Arial" w:cs="Arial"/>
          <w:b/>
          <w:bCs/>
          <w:sz w:val="24"/>
          <w:szCs w:val="24"/>
          <w:u w:val="single"/>
        </w:rPr>
        <w:t>7 :</w:t>
      </w:r>
    </w:p>
    <w:p w14:paraId="67B0827B" w14:textId="77777777" w:rsidR="00A12B65" w:rsidRPr="003B17BE" w:rsidRDefault="00A12B65" w:rsidP="003B17BE">
      <w:pPr>
        <w:adjustRightInd w:val="0"/>
        <w:ind w:left="1134"/>
        <w:jc w:val="both"/>
        <w:rPr>
          <w:rFonts w:ascii="Arial" w:hAnsi="Arial" w:cs="Arial"/>
          <w:sz w:val="24"/>
          <w:szCs w:val="24"/>
        </w:rPr>
      </w:pPr>
      <w:r w:rsidRPr="003B17BE">
        <w:rPr>
          <w:rFonts w:ascii="Arial" w:hAnsi="Arial" w:cs="Arial"/>
          <w:sz w:val="24"/>
          <w:szCs w:val="24"/>
        </w:rPr>
        <w:t>Dans les zones réglementées les usagers sont tenus de se conformer :</w:t>
      </w:r>
    </w:p>
    <w:p w14:paraId="798A8897" w14:textId="77777777" w:rsidR="00A12B65" w:rsidRPr="003B17BE" w:rsidRDefault="00A12B65" w:rsidP="003B17BE">
      <w:pPr>
        <w:numPr>
          <w:ilvl w:val="0"/>
          <w:numId w:val="3"/>
        </w:numPr>
        <w:autoSpaceDE w:val="0"/>
        <w:autoSpaceDN w:val="0"/>
        <w:spacing w:after="0" w:line="240" w:lineRule="auto"/>
        <w:ind w:left="1134" w:firstLine="0"/>
        <w:jc w:val="both"/>
        <w:rPr>
          <w:rFonts w:ascii="Arial" w:hAnsi="Arial" w:cs="Arial"/>
          <w:sz w:val="24"/>
          <w:szCs w:val="24"/>
          <w:lang w:val="x-none" w:eastAsia="x-none"/>
        </w:rPr>
      </w:pPr>
      <w:r w:rsidRPr="003B17BE">
        <w:rPr>
          <w:rFonts w:ascii="Arial" w:hAnsi="Arial" w:cs="Arial"/>
          <w:sz w:val="24"/>
          <w:szCs w:val="24"/>
          <w:lang w:val="x-none" w:eastAsia="x-none"/>
        </w:rPr>
        <w:t xml:space="preserve">Aux signaux d’avertissement transmis par les différents </w:t>
      </w:r>
      <w:r w:rsidRPr="003B17BE">
        <w:rPr>
          <w:rFonts w:ascii="Arial" w:hAnsi="Arial" w:cs="Arial"/>
          <w:sz w:val="24"/>
          <w:szCs w:val="24"/>
          <w:lang w:eastAsia="x-none"/>
        </w:rPr>
        <w:t>drapeaux</w:t>
      </w:r>
      <w:r w:rsidRPr="003B17BE">
        <w:rPr>
          <w:rFonts w:ascii="Arial" w:hAnsi="Arial" w:cs="Arial"/>
          <w:sz w:val="24"/>
          <w:szCs w:val="24"/>
          <w:lang w:val="x-none" w:eastAsia="x-none"/>
        </w:rPr>
        <w:t xml:space="preserve"> hissés aux mâts de signalisation. Les caractéristiques et la signalisation sont rappelées par les affiches et figurines apposées sur le panneau de signalisation situé à l’entrée de </w:t>
      </w:r>
      <w:r w:rsidRPr="003B17BE">
        <w:rPr>
          <w:rFonts w:ascii="Arial" w:hAnsi="Arial" w:cs="Arial"/>
          <w:sz w:val="24"/>
          <w:szCs w:val="24"/>
          <w:lang w:eastAsia="x-none"/>
        </w:rPr>
        <w:t xml:space="preserve">la </w:t>
      </w:r>
      <w:r w:rsidRPr="003B17BE">
        <w:rPr>
          <w:rFonts w:ascii="Arial" w:hAnsi="Arial" w:cs="Arial"/>
          <w:sz w:val="24"/>
          <w:szCs w:val="24"/>
          <w:lang w:val="x-none" w:eastAsia="x-none"/>
        </w:rPr>
        <w:t>plage.</w:t>
      </w:r>
    </w:p>
    <w:p w14:paraId="52A6F5E0" w14:textId="77777777" w:rsidR="00A12B65" w:rsidRPr="003B17BE" w:rsidRDefault="00A12B65" w:rsidP="003B17BE">
      <w:pPr>
        <w:numPr>
          <w:ilvl w:val="0"/>
          <w:numId w:val="3"/>
        </w:numPr>
        <w:autoSpaceDE w:val="0"/>
        <w:autoSpaceDN w:val="0"/>
        <w:spacing w:after="0" w:line="240" w:lineRule="auto"/>
        <w:ind w:left="1134" w:firstLine="0"/>
        <w:jc w:val="both"/>
        <w:rPr>
          <w:rFonts w:ascii="Arial" w:hAnsi="Arial" w:cs="Arial"/>
          <w:sz w:val="24"/>
          <w:szCs w:val="24"/>
          <w:lang w:val="x-none" w:eastAsia="x-none"/>
        </w:rPr>
      </w:pPr>
      <w:r w:rsidRPr="003B17BE">
        <w:rPr>
          <w:rFonts w:ascii="Arial" w:hAnsi="Arial" w:cs="Arial"/>
          <w:sz w:val="24"/>
          <w:szCs w:val="24"/>
          <w:lang w:val="x-none" w:eastAsia="x-none"/>
        </w:rPr>
        <w:t xml:space="preserve"> Aux injonctions des </w:t>
      </w:r>
      <w:r w:rsidRPr="003B17BE">
        <w:rPr>
          <w:rFonts w:ascii="Arial" w:hAnsi="Arial" w:cs="Arial"/>
          <w:sz w:val="24"/>
          <w:szCs w:val="24"/>
          <w:lang w:eastAsia="x-none"/>
        </w:rPr>
        <w:t xml:space="preserve">nageurs </w:t>
      </w:r>
      <w:r w:rsidRPr="003B17BE">
        <w:rPr>
          <w:rFonts w:ascii="Arial" w:hAnsi="Arial" w:cs="Arial"/>
          <w:sz w:val="24"/>
          <w:szCs w:val="24"/>
          <w:lang w:val="x-none" w:eastAsia="x-none"/>
        </w:rPr>
        <w:t>sauveteurs chargés de la surveillance et de la sécurité d</w:t>
      </w:r>
      <w:r w:rsidRPr="003B17BE">
        <w:rPr>
          <w:rFonts w:ascii="Arial" w:hAnsi="Arial" w:cs="Arial"/>
          <w:sz w:val="24"/>
          <w:szCs w:val="24"/>
          <w:lang w:eastAsia="x-none"/>
        </w:rPr>
        <w:t>es</w:t>
      </w:r>
      <w:r w:rsidRPr="003B17BE">
        <w:rPr>
          <w:rFonts w:ascii="Arial" w:hAnsi="Arial" w:cs="Arial"/>
          <w:sz w:val="24"/>
          <w:szCs w:val="24"/>
          <w:lang w:val="x-none" w:eastAsia="x-none"/>
        </w:rPr>
        <w:t xml:space="preserve"> lieux de baignade.</w:t>
      </w:r>
    </w:p>
    <w:p w14:paraId="6A33774D" w14:textId="77777777" w:rsidR="00A12B65" w:rsidRPr="003B17BE" w:rsidRDefault="00A12B65" w:rsidP="003B17BE">
      <w:pPr>
        <w:numPr>
          <w:ilvl w:val="0"/>
          <w:numId w:val="3"/>
        </w:numPr>
        <w:autoSpaceDE w:val="0"/>
        <w:autoSpaceDN w:val="0"/>
        <w:spacing w:after="0" w:line="240" w:lineRule="auto"/>
        <w:ind w:left="1134" w:firstLine="0"/>
        <w:jc w:val="both"/>
        <w:rPr>
          <w:rFonts w:ascii="Arial" w:hAnsi="Arial" w:cs="Arial"/>
          <w:color w:val="000000"/>
          <w:sz w:val="24"/>
          <w:szCs w:val="24"/>
          <w:lang w:val="x-none" w:eastAsia="x-none"/>
        </w:rPr>
      </w:pPr>
      <w:r w:rsidRPr="003B17BE">
        <w:rPr>
          <w:rFonts w:ascii="Arial" w:hAnsi="Arial" w:cs="Arial"/>
          <w:color w:val="000000"/>
          <w:sz w:val="24"/>
          <w:szCs w:val="24"/>
          <w:lang w:eastAsia="x-none"/>
        </w:rPr>
        <w:t>Pour des raisons de sécurité des usagers, les nageurs sauveteurs pourront faire cesser toute pratique ou comportement dangereux présentant un risque.</w:t>
      </w:r>
    </w:p>
    <w:p w14:paraId="3FD756E0" w14:textId="77777777" w:rsidR="00A12B65" w:rsidRPr="003B17BE" w:rsidRDefault="00A12B65" w:rsidP="003B17BE">
      <w:pPr>
        <w:ind w:left="1134"/>
        <w:jc w:val="both"/>
        <w:rPr>
          <w:rFonts w:ascii="Arial" w:hAnsi="Arial" w:cs="Arial"/>
          <w:b/>
          <w:bCs/>
          <w:sz w:val="24"/>
          <w:szCs w:val="24"/>
          <w:u w:val="single"/>
        </w:rPr>
      </w:pPr>
    </w:p>
    <w:p w14:paraId="432CAEAF" w14:textId="77777777" w:rsidR="00A12B65" w:rsidRPr="003B17BE" w:rsidRDefault="00A12B65" w:rsidP="003B17BE">
      <w:pPr>
        <w:ind w:left="1134"/>
        <w:jc w:val="both"/>
        <w:rPr>
          <w:rFonts w:ascii="Arial" w:hAnsi="Arial" w:cs="Arial"/>
          <w:b/>
          <w:bCs/>
          <w:sz w:val="24"/>
          <w:szCs w:val="24"/>
          <w:u w:val="single"/>
        </w:rPr>
      </w:pPr>
      <w:r w:rsidRPr="003B17BE">
        <w:rPr>
          <w:rFonts w:ascii="Arial" w:hAnsi="Arial" w:cs="Arial"/>
          <w:b/>
          <w:bCs/>
          <w:sz w:val="24"/>
          <w:szCs w:val="24"/>
          <w:u w:val="single"/>
        </w:rPr>
        <w:t>Article 8 :</w:t>
      </w:r>
    </w:p>
    <w:p w14:paraId="24364B37" w14:textId="6361F509" w:rsidR="00A12B65" w:rsidRPr="003B17BE" w:rsidRDefault="00A12B65" w:rsidP="003B17BE">
      <w:pPr>
        <w:ind w:left="1134"/>
        <w:rPr>
          <w:rFonts w:ascii="Arial" w:hAnsi="Arial" w:cs="Arial"/>
          <w:color w:val="000000"/>
          <w:sz w:val="24"/>
          <w:szCs w:val="24"/>
          <w:lang w:eastAsia="x-none"/>
        </w:rPr>
      </w:pPr>
      <w:r w:rsidRPr="003B17BE">
        <w:rPr>
          <w:rFonts w:ascii="Arial" w:hAnsi="Arial" w:cs="Arial"/>
          <w:color w:val="000000"/>
          <w:sz w:val="24"/>
          <w:szCs w:val="24"/>
          <w:lang w:eastAsia="x-none"/>
        </w:rPr>
        <w:t>Dans les zones réglementées, il est interdit :</w:t>
      </w:r>
    </w:p>
    <w:p w14:paraId="51F03613" w14:textId="30426016" w:rsidR="00A12B65" w:rsidRPr="003B17BE" w:rsidRDefault="00862019"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Pr>
          <w:rFonts w:ascii="Arial" w:hAnsi="Arial" w:cs="Arial"/>
          <w:color w:val="000000"/>
          <w:sz w:val="24"/>
          <w:szCs w:val="24"/>
          <w:lang w:eastAsia="x-none"/>
        </w:rPr>
        <w:t>de</w:t>
      </w:r>
      <w:proofErr w:type="gramEnd"/>
      <w:r>
        <w:rPr>
          <w:rFonts w:ascii="Arial" w:hAnsi="Arial" w:cs="Arial"/>
          <w:color w:val="000000"/>
          <w:sz w:val="24"/>
          <w:szCs w:val="24"/>
          <w:lang w:eastAsia="x-none"/>
        </w:rPr>
        <w:t xml:space="preserve"> </w:t>
      </w:r>
      <w:r w:rsidR="00A12B65" w:rsidRPr="003B17BE">
        <w:rPr>
          <w:rFonts w:ascii="Arial" w:hAnsi="Arial" w:cs="Arial"/>
          <w:color w:val="000000"/>
          <w:sz w:val="24"/>
          <w:szCs w:val="24"/>
          <w:lang w:eastAsia="x-none"/>
        </w:rPr>
        <w:t>dissimuler ou de masquer les matériels de signalisation ou de sauvetage</w:t>
      </w:r>
    </w:p>
    <w:p w14:paraId="0757607B" w14:textId="57E4EC50" w:rsidR="00A12B65" w:rsidRPr="003B17BE" w:rsidRDefault="00862019"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Pr>
          <w:rFonts w:ascii="Arial" w:hAnsi="Arial" w:cs="Arial"/>
          <w:color w:val="000000"/>
          <w:sz w:val="24"/>
          <w:szCs w:val="24"/>
          <w:lang w:eastAsia="x-none"/>
        </w:rPr>
        <w:t>de</w:t>
      </w:r>
      <w:proofErr w:type="gramEnd"/>
      <w:r>
        <w:rPr>
          <w:rFonts w:ascii="Arial" w:hAnsi="Arial" w:cs="Arial"/>
          <w:color w:val="000000"/>
          <w:sz w:val="24"/>
          <w:szCs w:val="24"/>
          <w:lang w:eastAsia="x-none"/>
        </w:rPr>
        <w:t xml:space="preserve"> </w:t>
      </w:r>
      <w:r w:rsidR="00A12B65" w:rsidRPr="003B17BE">
        <w:rPr>
          <w:rFonts w:ascii="Arial" w:hAnsi="Arial" w:cs="Arial"/>
          <w:color w:val="000000"/>
          <w:sz w:val="24"/>
          <w:szCs w:val="24"/>
          <w:lang w:eastAsia="x-none"/>
        </w:rPr>
        <w:t xml:space="preserve">s’installer avec un chien ou tout autre animal </w:t>
      </w:r>
    </w:p>
    <w:p w14:paraId="3E1CFF8A" w14:textId="3CAA7150" w:rsidR="00A12B65" w:rsidRPr="003B17BE" w:rsidRDefault="00862019"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Pr>
          <w:rFonts w:ascii="Arial" w:hAnsi="Arial" w:cs="Arial"/>
          <w:color w:val="000000"/>
          <w:sz w:val="24"/>
          <w:szCs w:val="24"/>
          <w:lang w:eastAsia="x-none"/>
        </w:rPr>
        <w:t>de</w:t>
      </w:r>
      <w:proofErr w:type="gramEnd"/>
      <w:r>
        <w:rPr>
          <w:rFonts w:ascii="Arial" w:hAnsi="Arial" w:cs="Arial"/>
          <w:color w:val="000000"/>
          <w:sz w:val="24"/>
          <w:szCs w:val="24"/>
          <w:lang w:eastAsia="x-none"/>
        </w:rPr>
        <w:t xml:space="preserve"> </w:t>
      </w:r>
      <w:r w:rsidR="00A12B65" w:rsidRPr="003B17BE">
        <w:rPr>
          <w:rFonts w:ascii="Arial" w:hAnsi="Arial" w:cs="Arial"/>
          <w:color w:val="000000"/>
          <w:sz w:val="24"/>
          <w:szCs w:val="24"/>
          <w:lang w:eastAsia="x-none"/>
        </w:rPr>
        <w:t>pratiquer la pêche</w:t>
      </w:r>
    </w:p>
    <w:p w14:paraId="79841517" w14:textId="69DF9F16" w:rsidR="00A12B65" w:rsidRDefault="00862019"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Pr>
          <w:rFonts w:ascii="Arial" w:hAnsi="Arial" w:cs="Arial"/>
          <w:color w:val="000000"/>
          <w:sz w:val="24"/>
          <w:szCs w:val="24"/>
          <w:lang w:eastAsia="x-none"/>
        </w:rPr>
        <w:t>de</w:t>
      </w:r>
      <w:proofErr w:type="gramEnd"/>
      <w:r>
        <w:rPr>
          <w:rFonts w:ascii="Arial" w:hAnsi="Arial" w:cs="Arial"/>
          <w:color w:val="000000"/>
          <w:sz w:val="24"/>
          <w:szCs w:val="24"/>
          <w:lang w:eastAsia="x-none"/>
        </w:rPr>
        <w:t xml:space="preserve"> </w:t>
      </w:r>
      <w:r w:rsidR="00A12B65" w:rsidRPr="003B17BE">
        <w:rPr>
          <w:rFonts w:ascii="Arial" w:hAnsi="Arial" w:cs="Arial"/>
          <w:color w:val="000000"/>
          <w:sz w:val="24"/>
          <w:szCs w:val="24"/>
          <w:lang w:eastAsia="x-none"/>
        </w:rPr>
        <w:t>circuler ou de s’exposer dans une tenue portant atteinte à la pudeur ou aux bonnes mœurs</w:t>
      </w:r>
    </w:p>
    <w:p w14:paraId="33DA52E0" w14:textId="77777777" w:rsidR="00862019" w:rsidRDefault="00862019" w:rsidP="00862019">
      <w:pPr>
        <w:autoSpaceDE w:val="0"/>
        <w:autoSpaceDN w:val="0"/>
        <w:spacing w:after="0" w:line="240" w:lineRule="auto"/>
        <w:rPr>
          <w:rFonts w:ascii="Arial" w:hAnsi="Arial" w:cs="Arial"/>
          <w:color w:val="000000"/>
          <w:sz w:val="24"/>
          <w:szCs w:val="24"/>
          <w:lang w:eastAsia="x-none"/>
        </w:rPr>
      </w:pPr>
    </w:p>
    <w:p w14:paraId="6DCEBE6E" w14:textId="77777777" w:rsidR="00862019" w:rsidRDefault="00862019" w:rsidP="00862019">
      <w:pPr>
        <w:autoSpaceDE w:val="0"/>
        <w:autoSpaceDN w:val="0"/>
        <w:spacing w:after="0" w:line="240" w:lineRule="auto"/>
        <w:rPr>
          <w:rFonts w:ascii="Arial" w:hAnsi="Arial" w:cs="Arial"/>
          <w:color w:val="000000"/>
          <w:sz w:val="24"/>
          <w:szCs w:val="24"/>
          <w:lang w:eastAsia="x-none"/>
        </w:rPr>
      </w:pPr>
    </w:p>
    <w:p w14:paraId="7FEE8CC8" w14:textId="77777777" w:rsidR="00FA1B7A" w:rsidRDefault="00FA1B7A" w:rsidP="00FA1B7A">
      <w:pPr>
        <w:autoSpaceDE w:val="0"/>
        <w:autoSpaceDN w:val="0"/>
        <w:spacing w:after="0" w:line="240" w:lineRule="auto"/>
        <w:rPr>
          <w:rFonts w:ascii="Arial" w:hAnsi="Arial" w:cs="Arial"/>
          <w:color w:val="000000"/>
          <w:sz w:val="24"/>
          <w:szCs w:val="24"/>
          <w:lang w:eastAsia="x-none"/>
        </w:rPr>
      </w:pPr>
    </w:p>
    <w:p w14:paraId="5EF405A6" w14:textId="77777777" w:rsidR="00FA1B7A" w:rsidRDefault="00FA1B7A" w:rsidP="00FA1B7A">
      <w:pPr>
        <w:autoSpaceDE w:val="0"/>
        <w:autoSpaceDN w:val="0"/>
        <w:spacing w:after="0" w:line="240" w:lineRule="auto"/>
        <w:rPr>
          <w:rFonts w:ascii="Arial" w:hAnsi="Arial" w:cs="Arial"/>
          <w:color w:val="000000"/>
          <w:sz w:val="24"/>
          <w:szCs w:val="24"/>
          <w:lang w:eastAsia="x-none"/>
        </w:rPr>
      </w:pPr>
    </w:p>
    <w:p w14:paraId="332AF073" w14:textId="77777777" w:rsidR="00FA1B7A" w:rsidRPr="003B17BE" w:rsidRDefault="00FA1B7A" w:rsidP="00FA1B7A">
      <w:pPr>
        <w:autoSpaceDE w:val="0"/>
        <w:autoSpaceDN w:val="0"/>
        <w:spacing w:after="0" w:line="240" w:lineRule="auto"/>
        <w:rPr>
          <w:rFonts w:ascii="Arial" w:hAnsi="Arial" w:cs="Arial"/>
          <w:color w:val="000000"/>
          <w:sz w:val="24"/>
          <w:szCs w:val="24"/>
          <w:lang w:eastAsia="x-none"/>
        </w:rPr>
      </w:pPr>
    </w:p>
    <w:p w14:paraId="5B2A09E4" w14:textId="058F3E9E" w:rsidR="00A12B65" w:rsidRPr="003B17BE" w:rsidRDefault="00862019"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Pr>
          <w:rFonts w:ascii="Arial" w:hAnsi="Arial" w:cs="Arial"/>
          <w:color w:val="000000"/>
          <w:sz w:val="24"/>
          <w:szCs w:val="24"/>
          <w:lang w:eastAsia="x-none"/>
        </w:rPr>
        <w:t>d</w:t>
      </w:r>
      <w:r w:rsidR="00A12B65" w:rsidRPr="003B17BE">
        <w:rPr>
          <w:rFonts w:ascii="Arial" w:hAnsi="Arial" w:cs="Arial"/>
          <w:color w:val="000000"/>
          <w:sz w:val="24"/>
          <w:szCs w:val="24"/>
          <w:lang w:eastAsia="x-none"/>
        </w:rPr>
        <w:t>'utiliser</w:t>
      </w:r>
      <w:proofErr w:type="gramEnd"/>
      <w:r w:rsidR="00A12B65" w:rsidRPr="003B17BE">
        <w:rPr>
          <w:rFonts w:ascii="Arial" w:hAnsi="Arial" w:cs="Arial"/>
          <w:color w:val="000000"/>
          <w:sz w:val="24"/>
          <w:szCs w:val="24"/>
          <w:lang w:eastAsia="x-none"/>
        </w:rPr>
        <w:t xml:space="preserve"> des engins capables de provoquer une confusion avec les signaux de tous ordres</w:t>
      </w:r>
    </w:p>
    <w:p w14:paraId="76CA5773" w14:textId="77777777" w:rsidR="00A12B65" w:rsidRPr="003B17BE" w:rsidRDefault="00A12B65"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sidRPr="003B17BE">
        <w:rPr>
          <w:rFonts w:ascii="Arial" w:hAnsi="Arial" w:cs="Arial"/>
          <w:iCs/>
          <w:color w:val="000000"/>
          <w:sz w:val="24"/>
          <w:szCs w:val="24"/>
          <w:lang w:eastAsia="x-none"/>
        </w:rPr>
        <w:t>d'installer</w:t>
      </w:r>
      <w:proofErr w:type="gramEnd"/>
      <w:r w:rsidRPr="003B17BE">
        <w:rPr>
          <w:rFonts w:ascii="Arial" w:hAnsi="Arial" w:cs="Arial"/>
          <w:iCs/>
          <w:color w:val="000000"/>
          <w:sz w:val="24"/>
          <w:szCs w:val="24"/>
          <w:lang w:eastAsia="x-none"/>
        </w:rPr>
        <w:t xml:space="preserve"> et d'ouvrir des parasols les jours de grand vent</w:t>
      </w:r>
    </w:p>
    <w:p w14:paraId="4B89DEFF" w14:textId="77777777" w:rsidR="00A12B65" w:rsidRPr="003B17BE" w:rsidRDefault="00A12B65"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sidRPr="003B17BE">
        <w:rPr>
          <w:rFonts w:ascii="Arial" w:hAnsi="Arial" w:cs="Arial"/>
          <w:iCs/>
          <w:color w:val="000000"/>
          <w:sz w:val="24"/>
          <w:szCs w:val="24"/>
          <w:lang w:eastAsia="x-none"/>
        </w:rPr>
        <w:t>de</w:t>
      </w:r>
      <w:proofErr w:type="gramEnd"/>
      <w:r w:rsidRPr="003B17BE">
        <w:rPr>
          <w:rFonts w:ascii="Arial" w:hAnsi="Arial" w:cs="Arial"/>
          <w:iCs/>
          <w:color w:val="000000"/>
          <w:sz w:val="24"/>
          <w:szCs w:val="24"/>
          <w:lang w:eastAsia="x-none"/>
        </w:rPr>
        <w:t xml:space="preserve"> se livrer à des jeux ou actes pouvant occasionner le désordre, incommoder ou blesser les baigneurs ou les autres usagers de la plage</w:t>
      </w:r>
    </w:p>
    <w:p w14:paraId="033CBF2C" w14:textId="77777777" w:rsidR="00A12B65" w:rsidRPr="003B17BE" w:rsidRDefault="00A12B65"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sidRPr="003B17BE">
        <w:rPr>
          <w:rFonts w:ascii="Arial" w:hAnsi="Arial" w:cs="Arial"/>
          <w:color w:val="000000"/>
          <w:sz w:val="24"/>
          <w:szCs w:val="24"/>
          <w:lang w:eastAsia="x-none"/>
        </w:rPr>
        <w:t>d</w:t>
      </w:r>
      <w:r w:rsidR="00351CDA" w:rsidRPr="003B17BE">
        <w:rPr>
          <w:rFonts w:ascii="Arial" w:hAnsi="Arial" w:cs="Arial"/>
          <w:color w:val="000000"/>
          <w:sz w:val="24"/>
          <w:szCs w:val="24"/>
          <w:lang w:eastAsia="x-none"/>
        </w:rPr>
        <w:t>’occasionner</w:t>
      </w:r>
      <w:proofErr w:type="gramEnd"/>
      <w:r w:rsidR="00351CDA" w:rsidRPr="003B17BE">
        <w:rPr>
          <w:rFonts w:ascii="Arial" w:hAnsi="Arial" w:cs="Arial"/>
          <w:color w:val="000000"/>
          <w:sz w:val="24"/>
          <w:szCs w:val="24"/>
          <w:lang w:eastAsia="x-none"/>
        </w:rPr>
        <w:t xml:space="preserve"> des nuisances sonores par un</w:t>
      </w:r>
      <w:r w:rsidRPr="003B17BE">
        <w:rPr>
          <w:rFonts w:ascii="Arial" w:hAnsi="Arial" w:cs="Arial"/>
          <w:color w:val="000000"/>
          <w:sz w:val="24"/>
          <w:szCs w:val="24"/>
          <w:lang w:eastAsia="x-none"/>
        </w:rPr>
        <w:t xml:space="preserve"> usage abusif et trop bruyant d'instruments sonores (tels qu’enceintes, instruments de musique, etc.)</w:t>
      </w:r>
    </w:p>
    <w:p w14:paraId="4C7EA8FD" w14:textId="77777777" w:rsidR="00A12B65" w:rsidRPr="003B17BE" w:rsidRDefault="00A12B65" w:rsidP="003B17BE">
      <w:pPr>
        <w:numPr>
          <w:ilvl w:val="0"/>
          <w:numId w:val="3"/>
        </w:numPr>
        <w:autoSpaceDE w:val="0"/>
        <w:autoSpaceDN w:val="0"/>
        <w:spacing w:after="0" w:line="240" w:lineRule="auto"/>
        <w:ind w:left="1134" w:firstLine="0"/>
        <w:rPr>
          <w:rFonts w:ascii="Arial" w:hAnsi="Arial" w:cs="Arial"/>
          <w:color w:val="000000"/>
          <w:sz w:val="24"/>
          <w:szCs w:val="24"/>
          <w:lang w:eastAsia="x-none"/>
        </w:rPr>
      </w:pPr>
      <w:proofErr w:type="gramStart"/>
      <w:r w:rsidRPr="003B17BE">
        <w:rPr>
          <w:rFonts w:ascii="Arial" w:hAnsi="Arial" w:cs="Arial"/>
          <w:color w:val="000000"/>
          <w:sz w:val="24"/>
          <w:szCs w:val="24"/>
          <w:lang w:eastAsia="x-none"/>
        </w:rPr>
        <w:t>de</w:t>
      </w:r>
      <w:proofErr w:type="gramEnd"/>
      <w:r w:rsidRPr="003B17BE">
        <w:rPr>
          <w:rFonts w:ascii="Arial" w:hAnsi="Arial" w:cs="Arial"/>
          <w:color w:val="000000"/>
          <w:sz w:val="24"/>
          <w:szCs w:val="24"/>
          <w:lang w:eastAsia="x-none"/>
        </w:rPr>
        <w:t xml:space="preserve"> gêner l’utilisation de l’aire d’atterrissage de l’hélicoptère de secours.</w:t>
      </w:r>
    </w:p>
    <w:p w14:paraId="3225DFFC" w14:textId="77777777" w:rsidR="00A12B65" w:rsidRPr="003B17BE" w:rsidRDefault="00A12B65" w:rsidP="003B17BE">
      <w:pPr>
        <w:ind w:left="1134"/>
        <w:jc w:val="both"/>
        <w:rPr>
          <w:rFonts w:ascii="Arial" w:hAnsi="Arial" w:cs="Arial"/>
          <w:b/>
          <w:bCs/>
          <w:sz w:val="24"/>
          <w:szCs w:val="24"/>
          <w:u w:val="single"/>
        </w:rPr>
      </w:pPr>
    </w:p>
    <w:p w14:paraId="720E8A81" w14:textId="77777777" w:rsidR="00A70004" w:rsidRPr="003B17BE" w:rsidRDefault="00A70004" w:rsidP="003B17BE">
      <w:pPr>
        <w:ind w:left="1134"/>
        <w:jc w:val="both"/>
        <w:rPr>
          <w:rFonts w:ascii="Arial" w:hAnsi="Arial" w:cs="Arial"/>
          <w:b/>
          <w:bCs/>
          <w:sz w:val="24"/>
          <w:szCs w:val="24"/>
          <w:u w:val="single"/>
        </w:rPr>
      </w:pPr>
      <w:r w:rsidRPr="003B17BE">
        <w:rPr>
          <w:rFonts w:ascii="Arial" w:hAnsi="Arial" w:cs="Arial"/>
          <w:b/>
          <w:bCs/>
          <w:sz w:val="24"/>
          <w:szCs w:val="24"/>
          <w:u w:val="single"/>
        </w:rPr>
        <w:t>Article 9 :</w:t>
      </w:r>
    </w:p>
    <w:p w14:paraId="32E46D67" w14:textId="77777777" w:rsidR="00A70004" w:rsidRPr="003B17BE" w:rsidRDefault="00A70004" w:rsidP="003B17BE">
      <w:pPr>
        <w:ind w:left="1134"/>
        <w:jc w:val="both"/>
        <w:rPr>
          <w:rFonts w:ascii="Arial" w:hAnsi="Arial" w:cs="Arial"/>
          <w:b/>
          <w:bCs/>
          <w:sz w:val="24"/>
          <w:szCs w:val="24"/>
          <w:u w:val="single"/>
        </w:rPr>
      </w:pPr>
      <w:r w:rsidRPr="003B17BE">
        <w:rPr>
          <w:rFonts w:ascii="Arial" w:hAnsi="Arial" w:cs="Arial"/>
          <w:sz w:val="24"/>
          <w:szCs w:val="24"/>
        </w:rPr>
        <w:t>Il est interdit de creuser des trous de plus de 50 cm de profondeur en raison des risques d’enfouissement.</w:t>
      </w:r>
    </w:p>
    <w:p w14:paraId="59AF6BBF" w14:textId="77777777" w:rsidR="00FA1B7A" w:rsidRDefault="00FA1B7A" w:rsidP="003B17BE">
      <w:pPr>
        <w:ind w:left="1134"/>
        <w:jc w:val="both"/>
        <w:rPr>
          <w:rFonts w:ascii="Arial" w:hAnsi="Arial" w:cs="Arial"/>
          <w:b/>
          <w:bCs/>
          <w:sz w:val="24"/>
          <w:szCs w:val="24"/>
          <w:u w:val="single"/>
        </w:rPr>
      </w:pPr>
    </w:p>
    <w:p w14:paraId="0045C9AF" w14:textId="11573596" w:rsidR="00A70004" w:rsidRPr="003B17BE" w:rsidRDefault="00A70004" w:rsidP="003B17BE">
      <w:pPr>
        <w:ind w:left="1134"/>
        <w:jc w:val="both"/>
        <w:rPr>
          <w:rFonts w:ascii="Arial" w:hAnsi="Arial" w:cs="Arial"/>
          <w:b/>
          <w:bCs/>
          <w:sz w:val="24"/>
          <w:szCs w:val="24"/>
          <w:u w:val="single"/>
        </w:rPr>
      </w:pPr>
      <w:r w:rsidRPr="003B17BE">
        <w:rPr>
          <w:rFonts w:ascii="Arial" w:hAnsi="Arial" w:cs="Arial"/>
          <w:b/>
          <w:bCs/>
          <w:sz w:val="24"/>
          <w:szCs w:val="24"/>
          <w:u w:val="single"/>
        </w:rPr>
        <w:t>Article 10 :</w:t>
      </w:r>
    </w:p>
    <w:p w14:paraId="1056FA12" w14:textId="77777777" w:rsidR="00A70004" w:rsidRPr="003B17BE" w:rsidRDefault="00A70004" w:rsidP="003B17BE">
      <w:pPr>
        <w:ind w:left="1134"/>
        <w:jc w:val="both"/>
        <w:rPr>
          <w:rFonts w:ascii="Arial" w:hAnsi="Arial" w:cs="Arial"/>
          <w:b/>
          <w:bCs/>
          <w:sz w:val="24"/>
          <w:szCs w:val="24"/>
          <w:u w:val="single"/>
        </w:rPr>
      </w:pPr>
      <w:r w:rsidRPr="003B17BE">
        <w:rPr>
          <w:rFonts w:ascii="Arial" w:hAnsi="Arial" w:cs="Arial"/>
          <w:sz w:val="24"/>
          <w:szCs w:val="24"/>
        </w:rPr>
        <w:t>Il est interdit de camper ou d’allumer des feux sur la plage.</w:t>
      </w:r>
    </w:p>
    <w:p w14:paraId="62B3FC4B" w14:textId="77777777" w:rsidR="00FA1B7A" w:rsidRDefault="00FA1B7A" w:rsidP="003B17BE">
      <w:pPr>
        <w:ind w:left="1134"/>
        <w:jc w:val="both"/>
        <w:rPr>
          <w:rFonts w:ascii="Arial" w:hAnsi="Arial" w:cs="Arial"/>
          <w:b/>
          <w:bCs/>
          <w:sz w:val="24"/>
          <w:szCs w:val="24"/>
          <w:u w:val="single"/>
        </w:rPr>
      </w:pPr>
    </w:p>
    <w:p w14:paraId="73C4408E" w14:textId="39C55754" w:rsidR="00A70004" w:rsidRPr="003B17BE" w:rsidRDefault="00A70004" w:rsidP="003B17BE">
      <w:pPr>
        <w:ind w:left="1134"/>
        <w:jc w:val="both"/>
        <w:rPr>
          <w:rFonts w:ascii="Arial" w:hAnsi="Arial" w:cs="Arial"/>
          <w:b/>
          <w:bCs/>
          <w:sz w:val="24"/>
          <w:szCs w:val="24"/>
          <w:u w:val="single"/>
        </w:rPr>
      </w:pPr>
      <w:r w:rsidRPr="003B17BE">
        <w:rPr>
          <w:rFonts w:ascii="Arial" w:hAnsi="Arial" w:cs="Arial"/>
          <w:b/>
          <w:bCs/>
          <w:sz w:val="24"/>
          <w:szCs w:val="24"/>
          <w:u w:val="single"/>
        </w:rPr>
        <w:t>Article 11 :</w:t>
      </w:r>
    </w:p>
    <w:p w14:paraId="4AED82C0" w14:textId="77777777" w:rsidR="00A70004" w:rsidRPr="003B17BE" w:rsidRDefault="00A70004" w:rsidP="003B17BE">
      <w:pPr>
        <w:adjustRightInd w:val="0"/>
        <w:ind w:left="1134"/>
        <w:jc w:val="both"/>
        <w:rPr>
          <w:rFonts w:ascii="Arial" w:hAnsi="Arial" w:cs="Arial"/>
          <w:sz w:val="24"/>
          <w:szCs w:val="24"/>
        </w:rPr>
      </w:pPr>
      <w:r w:rsidRPr="003B17BE">
        <w:rPr>
          <w:rFonts w:ascii="Arial" w:hAnsi="Arial" w:cs="Arial"/>
          <w:sz w:val="24"/>
          <w:szCs w:val="24"/>
        </w:rPr>
        <w:t xml:space="preserve">L’accès au littoral s’effectue par les accès aménagés à cet effet et dûment signalés. Il est interdit de marcher sur les espaces protégés de la dune et les sites naturels protégés. </w:t>
      </w:r>
    </w:p>
    <w:p w14:paraId="6C2F824C" w14:textId="77777777" w:rsidR="00FA1B7A" w:rsidRDefault="00FA1B7A" w:rsidP="003B17BE">
      <w:pPr>
        <w:ind w:left="1134"/>
        <w:jc w:val="both"/>
        <w:rPr>
          <w:rFonts w:ascii="Arial" w:hAnsi="Arial" w:cs="Arial"/>
          <w:b/>
          <w:bCs/>
          <w:sz w:val="24"/>
          <w:szCs w:val="24"/>
          <w:u w:val="single"/>
        </w:rPr>
      </w:pPr>
    </w:p>
    <w:p w14:paraId="14BDD2D9" w14:textId="2DE2ADBA" w:rsidR="00A70004" w:rsidRPr="003B17BE" w:rsidRDefault="00A70004" w:rsidP="003B17BE">
      <w:pPr>
        <w:ind w:left="1134"/>
        <w:jc w:val="both"/>
        <w:rPr>
          <w:rFonts w:ascii="Arial" w:hAnsi="Arial" w:cs="Arial"/>
          <w:b/>
          <w:bCs/>
          <w:sz w:val="24"/>
          <w:szCs w:val="24"/>
          <w:u w:val="single"/>
        </w:rPr>
      </w:pPr>
      <w:r w:rsidRPr="003B17BE">
        <w:rPr>
          <w:rFonts w:ascii="Arial" w:hAnsi="Arial" w:cs="Arial"/>
          <w:b/>
          <w:bCs/>
          <w:sz w:val="24"/>
          <w:szCs w:val="24"/>
          <w:u w:val="single"/>
        </w:rPr>
        <w:t>Article 12 :</w:t>
      </w:r>
    </w:p>
    <w:p w14:paraId="514E932A" w14:textId="77777777" w:rsidR="00A70004" w:rsidRPr="003B17BE" w:rsidRDefault="00A70004" w:rsidP="003B17BE">
      <w:pPr>
        <w:adjustRightInd w:val="0"/>
        <w:ind w:left="1134"/>
        <w:jc w:val="both"/>
        <w:rPr>
          <w:rFonts w:ascii="Arial" w:hAnsi="Arial" w:cs="Arial"/>
          <w:b/>
          <w:sz w:val="24"/>
          <w:szCs w:val="24"/>
        </w:rPr>
      </w:pPr>
      <w:r w:rsidRPr="003B17BE">
        <w:rPr>
          <w:rFonts w:ascii="Arial" w:hAnsi="Arial" w:cs="Arial"/>
          <w:sz w:val="24"/>
          <w:szCs w:val="24"/>
        </w:rPr>
        <w:t>Les modalités d'encadrement et conditions d'organisation et de pratique des activités nautiques pour les séjours de vacances déclarés et dans les centres de loisirs sans hébergement habilités de certaines activités physiques et sportives sont fixés par l'arrêté ministériel du 25 avril 2012 portant application de l'article R227-13 du code de l'action sociale et des familles du ministère de l'éducation nationale, de la jeunesse et de la vie associative.</w:t>
      </w:r>
    </w:p>
    <w:p w14:paraId="4E70A546" w14:textId="77777777" w:rsidR="00A70004" w:rsidRPr="003B17BE" w:rsidRDefault="00A70004" w:rsidP="003B17BE">
      <w:pPr>
        <w:adjustRightInd w:val="0"/>
        <w:ind w:left="1134"/>
        <w:jc w:val="both"/>
        <w:rPr>
          <w:rFonts w:ascii="Arial" w:hAnsi="Arial" w:cs="Arial"/>
          <w:b/>
          <w:sz w:val="24"/>
          <w:szCs w:val="24"/>
        </w:rPr>
      </w:pPr>
      <w:r w:rsidRPr="003B17BE">
        <w:rPr>
          <w:rFonts w:ascii="Arial" w:hAnsi="Arial" w:cs="Arial"/>
          <w:sz w:val="24"/>
          <w:szCs w:val="24"/>
        </w:rPr>
        <w:t>A chaque arrivée sur la plage, le responsable devra signaler la présence de son groupe au chef de poste de la plage et se conformer à ses instructions et plus généralement aux dispositions suivantes :</w:t>
      </w:r>
    </w:p>
    <w:p w14:paraId="5281414D" w14:textId="77777777" w:rsidR="00A70004" w:rsidRPr="003B17BE" w:rsidRDefault="00A70004" w:rsidP="003B17BE">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Outre la présence de l'encadrement, est requise la présence d'un animateur, membre de l'équipe pédagogique permanente de l'accueil de loisirs</w:t>
      </w:r>
    </w:p>
    <w:p w14:paraId="43B2FCC4" w14:textId="77777777" w:rsidR="00A70004" w:rsidRPr="003B17BE" w:rsidRDefault="00A70004" w:rsidP="003B17BE">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Pour les groupes d'enfants de moins de 12 ans, dans la limite d'1 animateur pour 8 enfants dans l'eau, pour un maximum de 40 enfants</w:t>
      </w:r>
    </w:p>
    <w:p w14:paraId="4497C438" w14:textId="77777777" w:rsidR="00A70004" w:rsidRPr="003B17BE" w:rsidRDefault="00A70004" w:rsidP="003B17BE">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Pour les groupes d'enfants de moins de 6 ans, dans la limite d'1 animateur pour 5 enfants dans l'eau, pour un maximum de 20 enfants</w:t>
      </w:r>
    </w:p>
    <w:p w14:paraId="0D4F6A18" w14:textId="44E0027C" w:rsidR="00A70004" w:rsidRDefault="00A70004" w:rsidP="00FA1B7A">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 xml:space="preserve">L'équipe d'encadrement devra disposer de personnes titulaires de l'un des titres suivants : surveillant de baignade, brevet national de sécurité et de sauvetage aquatique (BNSSA), brevet d'éducateur sportif des activités de la </w:t>
      </w:r>
      <w:proofErr w:type="gramStart"/>
      <w:r w:rsidRPr="003B17BE">
        <w:rPr>
          <w:rFonts w:ascii="Arial" w:hAnsi="Arial" w:cs="Arial"/>
          <w:sz w:val="24"/>
          <w:szCs w:val="24"/>
        </w:rPr>
        <w:lastRenderedPageBreak/>
        <w:t>natation</w:t>
      </w:r>
      <w:r w:rsidRPr="00FA1B7A">
        <w:rPr>
          <w:rFonts w:ascii="Arial" w:hAnsi="Arial" w:cs="Arial"/>
          <w:sz w:val="24"/>
          <w:szCs w:val="24"/>
        </w:rPr>
        <w:t>(</w:t>
      </w:r>
      <w:proofErr w:type="gramEnd"/>
      <w:r w:rsidRPr="00FA1B7A">
        <w:rPr>
          <w:rFonts w:ascii="Arial" w:hAnsi="Arial" w:cs="Arial"/>
          <w:sz w:val="24"/>
          <w:szCs w:val="24"/>
        </w:rPr>
        <w:t>BEESAN), diplôme d'état de maitre-nageur sauveteur (MNS), BPJEP SAAN, brevet de surveillance aquatique en Polynésie française</w:t>
      </w:r>
    </w:p>
    <w:p w14:paraId="70E155F8" w14:textId="77777777" w:rsidR="00862019" w:rsidRDefault="00862019" w:rsidP="00862019">
      <w:pPr>
        <w:autoSpaceDE w:val="0"/>
        <w:autoSpaceDN w:val="0"/>
        <w:adjustRightInd w:val="0"/>
        <w:spacing w:after="0" w:line="240" w:lineRule="auto"/>
        <w:jc w:val="both"/>
        <w:rPr>
          <w:rFonts w:ascii="Arial" w:hAnsi="Arial" w:cs="Arial"/>
          <w:sz w:val="24"/>
          <w:szCs w:val="24"/>
        </w:rPr>
      </w:pPr>
    </w:p>
    <w:p w14:paraId="133AFEC9" w14:textId="77777777" w:rsidR="00FA1B7A" w:rsidRDefault="00FA1B7A" w:rsidP="00FA1B7A">
      <w:pPr>
        <w:autoSpaceDE w:val="0"/>
        <w:autoSpaceDN w:val="0"/>
        <w:adjustRightInd w:val="0"/>
        <w:spacing w:after="0" w:line="240" w:lineRule="auto"/>
        <w:jc w:val="both"/>
        <w:rPr>
          <w:rFonts w:ascii="Arial" w:hAnsi="Arial" w:cs="Arial"/>
          <w:sz w:val="24"/>
          <w:szCs w:val="24"/>
        </w:rPr>
      </w:pPr>
    </w:p>
    <w:p w14:paraId="00B6CF06" w14:textId="77777777" w:rsidR="00FA1B7A" w:rsidRDefault="00FA1B7A" w:rsidP="00FA1B7A">
      <w:pPr>
        <w:autoSpaceDE w:val="0"/>
        <w:autoSpaceDN w:val="0"/>
        <w:adjustRightInd w:val="0"/>
        <w:spacing w:after="0" w:line="240" w:lineRule="auto"/>
        <w:jc w:val="both"/>
        <w:rPr>
          <w:rFonts w:ascii="Arial" w:hAnsi="Arial" w:cs="Arial"/>
          <w:sz w:val="24"/>
          <w:szCs w:val="24"/>
        </w:rPr>
      </w:pPr>
    </w:p>
    <w:p w14:paraId="6BAF34A0" w14:textId="77777777" w:rsidR="00FA1B7A" w:rsidRDefault="00FA1B7A" w:rsidP="00FA1B7A">
      <w:pPr>
        <w:autoSpaceDE w:val="0"/>
        <w:autoSpaceDN w:val="0"/>
        <w:adjustRightInd w:val="0"/>
        <w:spacing w:after="0" w:line="240" w:lineRule="auto"/>
        <w:jc w:val="both"/>
        <w:rPr>
          <w:rFonts w:ascii="Arial" w:hAnsi="Arial" w:cs="Arial"/>
          <w:sz w:val="24"/>
          <w:szCs w:val="24"/>
        </w:rPr>
      </w:pPr>
    </w:p>
    <w:p w14:paraId="22385C85" w14:textId="77777777" w:rsidR="00FA1B7A" w:rsidRPr="00FA1B7A" w:rsidRDefault="00FA1B7A" w:rsidP="00FA1B7A">
      <w:pPr>
        <w:autoSpaceDE w:val="0"/>
        <w:autoSpaceDN w:val="0"/>
        <w:adjustRightInd w:val="0"/>
        <w:spacing w:after="0" w:line="240" w:lineRule="auto"/>
        <w:jc w:val="both"/>
        <w:rPr>
          <w:rFonts w:ascii="Arial" w:hAnsi="Arial" w:cs="Arial"/>
          <w:sz w:val="24"/>
          <w:szCs w:val="24"/>
        </w:rPr>
      </w:pPr>
    </w:p>
    <w:p w14:paraId="3AA5D4B7" w14:textId="77777777" w:rsidR="00A70004" w:rsidRPr="003B17BE" w:rsidRDefault="00A70004" w:rsidP="003B17BE">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Peut encadre une baignade de plus de 14 ans, toute personne majeure membre de l'équipe pédagogique</w:t>
      </w:r>
    </w:p>
    <w:p w14:paraId="06DE3A97" w14:textId="77777777" w:rsidR="00A70004" w:rsidRPr="003B17BE" w:rsidRDefault="00A70004" w:rsidP="003B17BE">
      <w:pPr>
        <w:numPr>
          <w:ilvl w:val="0"/>
          <w:numId w:val="4"/>
        </w:numPr>
        <w:autoSpaceDE w:val="0"/>
        <w:autoSpaceDN w:val="0"/>
        <w:adjustRightInd w:val="0"/>
        <w:spacing w:after="0" w:line="240" w:lineRule="auto"/>
        <w:ind w:left="1134"/>
        <w:jc w:val="both"/>
        <w:rPr>
          <w:rFonts w:ascii="Arial" w:hAnsi="Arial" w:cs="Arial"/>
          <w:sz w:val="24"/>
          <w:szCs w:val="24"/>
        </w:rPr>
      </w:pPr>
      <w:r w:rsidRPr="003B17BE">
        <w:rPr>
          <w:rFonts w:ascii="Arial" w:hAnsi="Arial" w:cs="Arial"/>
          <w:sz w:val="24"/>
          <w:szCs w:val="24"/>
        </w:rPr>
        <w:t>La sécurité et la surveillance des enfants ne participant pas à la baignade doivent être assurées par un responsable de groupe</w:t>
      </w:r>
    </w:p>
    <w:p w14:paraId="167A589F" w14:textId="77777777" w:rsidR="00A70004" w:rsidRPr="003B17BE" w:rsidRDefault="00A70004" w:rsidP="003B17BE">
      <w:pPr>
        <w:ind w:left="1134"/>
        <w:jc w:val="both"/>
        <w:rPr>
          <w:rFonts w:ascii="Arial" w:hAnsi="Arial" w:cs="Arial"/>
          <w:b/>
          <w:bCs/>
          <w:sz w:val="24"/>
          <w:szCs w:val="24"/>
          <w:u w:val="single"/>
        </w:rPr>
      </w:pPr>
    </w:p>
    <w:p w14:paraId="6EA69437" w14:textId="77777777" w:rsidR="00A70004" w:rsidRPr="003B17BE" w:rsidRDefault="00A70004" w:rsidP="003B17BE">
      <w:pPr>
        <w:ind w:left="1134"/>
        <w:jc w:val="both"/>
        <w:rPr>
          <w:rFonts w:ascii="Arial" w:hAnsi="Arial" w:cs="Arial"/>
          <w:b/>
          <w:bCs/>
          <w:sz w:val="24"/>
          <w:szCs w:val="24"/>
          <w:u w:val="single"/>
        </w:rPr>
      </w:pPr>
      <w:r w:rsidRPr="003B17BE">
        <w:rPr>
          <w:rFonts w:ascii="Arial" w:hAnsi="Arial" w:cs="Arial"/>
          <w:b/>
          <w:bCs/>
          <w:sz w:val="24"/>
          <w:szCs w:val="24"/>
          <w:u w:val="single"/>
        </w:rPr>
        <w:t>Article 13 :</w:t>
      </w:r>
    </w:p>
    <w:p w14:paraId="0790F4A0" w14:textId="77777777" w:rsidR="00A70004" w:rsidRPr="003B17BE" w:rsidRDefault="00A70004" w:rsidP="003B17BE">
      <w:pPr>
        <w:adjustRightInd w:val="0"/>
        <w:ind w:left="1134"/>
        <w:jc w:val="both"/>
        <w:rPr>
          <w:rFonts w:ascii="Arial" w:hAnsi="Arial" w:cs="Arial"/>
          <w:sz w:val="24"/>
          <w:szCs w:val="24"/>
        </w:rPr>
      </w:pPr>
      <w:r w:rsidRPr="003B17BE">
        <w:rPr>
          <w:rFonts w:ascii="Arial" w:hAnsi="Arial" w:cs="Arial"/>
          <w:sz w:val="24"/>
          <w:szCs w:val="24"/>
        </w:rPr>
        <w:t>L’enseignement du surf et des autres activités nautiques est réglementé par arrêté municipal. Pour des raisons de sécurité :</w:t>
      </w:r>
    </w:p>
    <w:p w14:paraId="5F054E4D" w14:textId="77777777" w:rsidR="00A70004" w:rsidRPr="003B17BE" w:rsidRDefault="00A70004" w:rsidP="003B17BE">
      <w:pPr>
        <w:adjustRightInd w:val="0"/>
        <w:ind w:left="1134"/>
        <w:jc w:val="both"/>
        <w:rPr>
          <w:rFonts w:ascii="Arial" w:hAnsi="Arial" w:cs="Arial"/>
          <w:sz w:val="24"/>
          <w:szCs w:val="24"/>
        </w:rPr>
      </w:pPr>
      <w:r w:rsidRPr="003B17BE">
        <w:rPr>
          <w:rFonts w:ascii="Arial" w:hAnsi="Arial" w:cs="Arial"/>
          <w:sz w:val="24"/>
          <w:szCs w:val="24"/>
        </w:rPr>
        <w:t xml:space="preserve">- pendant les horaires de surveillance, seuls les moniteurs des écoles de surf autorisées par arrêté municipal peuvent exercer leur activité dans les zones réglementées, ils ne peuvent prétendre à délimiter un espace qui laisserait </w:t>
      </w:r>
      <w:proofErr w:type="gramStart"/>
      <w:r w:rsidRPr="003B17BE">
        <w:rPr>
          <w:rFonts w:ascii="Arial" w:hAnsi="Arial" w:cs="Arial"/>
          <w:sz w:val="24"/>
          <w:szCs w:val="24"/>
        </w:rPr>
        <w:t>supposer</w:t>
      </w:r>
      <w:proofErr w:type="gramEnd"/>
      <w:r w:rsidRPr="003B17BE">
        <w:rPr>
          <w:rFonts w:ascii="Arial" w:hAnsi="Arial" w:cs="Arial"/>
          <w:sz w:val="24"/>
          <w:szCs w:val="24"/>
        </w:rPr>
        <w:t xml:space="preserve"> une exploitation privative du domaine public.</w:t>
      </w:r>
    </w:p>
    <w:p w14:paraId="6999D84E" w14:textId="77777777" w:rsidR="00A70004" w:rsidRPr="003B17BE" w:rsidRDefault="00A70004" w:rsidP="003B17BE">
      <w:pPr>
        <w:adjustRightInd w:val="0"/>
        <w:ind w:left="1134"/>
        <w:jc w:val="both"/>
        <w:rPr>
          <w:rFonts w:ascii="Arial" w:hAnsi="Arial" w:cs="Arial"/>
          <w:sz w:val="24"/>
          <w:szCs w:val="24"/>
        </w:rPr>
      </w:pPr>
      <w:r w:rsidRPr="003B17BE">
        <w:rPr>
          <w:rFonts w:ascii="Arial" w:hAnsi="Arial" w:cs="Arial"/>
          <w:sz w:val="24"/>
          <w:szCs w:val="24"/>
        </w:rPr>
        <w:t>- les activités sont interrompues par drapeau rouge dans la zone réglementée</w:t>
      </w:r>
    </w:p>
    <w:p w14:paraId="4E0C1D99" w14:textId="77777777" w:rsidR="00A70004" w:rsidRPr="003B17BE" w:rsidRDefault="00A70004" w:rsidP="003B17BE">
      <w:pPr>
        <w:adjustRightInd w:val="0"/>
        <w:ind w:left="1134"/>
        <w:jc w:val="both"/>
        <w:rPr>
          <w:rFonts w:ascii="Arial" w:hAnsi="Arial" w:cs="Arial"/>
          <w:sz w:val="24"/>
          <w:szCs w:val="24"/>
        </w:rPr>
      </w:pPr>
      <w:r w:rsidRPr="003B17BE">
        <w:rPr>
          <w:rFonts w:ascii="Arial" w:hAnsi="Arial" w:cs="Arial"/>
          <w:sz w:val="24"/>
          <w:szCs w:val="24"/>
        </w:rPr>
        <w:t xml:space="preserve">- l’ensemble des moniteurs sont tenus de respecter l’arrêté préfectoral portant règlementation de l’activité surf du 30 juin 2021. </w:t>
      </w:r>
    </w:p>
    <w:p w14:paraId="5C4E18B1" w14:textId="77777777" w:rsidR="00A70004" w:rsidRPr="003B17BE" w:rsidRDefault="00A70004" w:rsidP="003B17BE">
      <w:pPr>
        <w:ind w:left="1134"/>
        <w:jc w:val="both"/>
        <w:rPr>
          <w:rFonts w:ascii="Arial" w:hAnsi="Arial" w:cs="Arial"/>
          <w:b/>
          <w:bCs/>
          <w:sz w:val="24"/>
          <w:szCs w:val="24"/>
          <w:u w:val="single"/>
        </w:rPr>
      </w:pPr>
    </w:p>
    <w:p w14:paraId="5E6356C9" w14:textId="77777777" w:rsidR="00055B4F" w:rsidRPr="003B17BE" w:rsidRDefault="00055B4F" w:rsidP="003B17BE">
      <w:pPr>
        <w:ind w:left="1134"/>
        <w:jc w:val="both"/>
        <w:rPr>
          <w:rFonts w:ascii="Arial" w:hAnsi="Arial" w:cs="Arial"/>
          <w:b/>
          <w:bCs/>
          <w:sz w:val="24"/>
          <w:szCs w:val="24"/>
          <w:u w:val="single"/>
        </w:rPr>
      </w:pPr>
      <w:r w:rsidRPr="003B17BE">
        <w:rPr>
          <w:rFonts w:ascii="Arial" w:hAnsi="Arial" w:cs="Arial"/>
          <w:b/>
          <w:bCs/>
          <w:sz w:val="24"/>
          <w:szCs w:val="24"/>
          <w:u w:val="single"/>
        </w:rPr>
        <w:t>Article 14 :</w:t>
      </w:r>
    </w:p>
    <w:p w14:paraId="1CF515D4" w14:textId="77777777" w:rsidR="00055B4F" w:rsidRPr="003B17BE" w:rsidRDefault="00055B4F" w:rsidP="003B17BE">
      <w:pPr>
        <w:adjustRightInd w:val="0"/>
        <w:ind w:left="1134"/>
        <w:jc w:val="both"/>
        <w:rPr>
          <w:rFonts w:ascii="Arial" w:hAnsi="Arial" w:cs="Arial"/>
          <w:sz w:val="24"/>
          <w:szCs w:val="24"/>
        </w:rPr>
      </w:pPr>
      <w:r w:rsidRPr="003B17BE">
        <w:rPr>
          <w:rFonts w:ascii="Arial" w:hAnsi="Arial" w:cs="Arial"/>
          <w:sz w:val="24"/>
          <w:szCs w:val="24"/>
        </w:rPr>
        <w:t xml:space="preserve">La pratique du foil et du surf motorisé est interdite dans la zone réglementée en raison de plusieurs facteurs la rendant dangereuse pour le pratiquant et les autres usagers : </w:t>
      </w:r>
    </w:p>
    <w:p w14:paraId="01531E97" w14:textId="77777777" w:rsidR="00055B4F" w:rsidRPr="003B17BE" w:rsidRDefault="00055B4F" w:rsidP="003B17BE">
      <w:pPr>
        <w:numPr>
          <w:ilvl w:val="0"/>
          <w:numId w:val="3"/>
        </w:numPr>
        <w:autoSpaceDE w:val="0"/>
        <w:autoSpaceDN w:val="0"/>
        <w:adjustRightInd w:val="0"/>
        <w:spacing w:after="0" w:line="240" w:lineRule="auto"/>
        <w:ind w:left="1134"/>
        <w:jc w:val="both"/>
        <w:rPr>
          <w:rFonts w:ascii="Arial" w:hAnsi="Arial" w:cs="Arial"/>
          <w:sz w:val="24"/>
          <w:szCs w:val="24"/>
        </w:rPr>
      </w:pPr>
      <w:proofErr w:type="gramStart"/>
      <w:r w:rsidRPr="003B17BE">
        <w:rPr>
          <w:rFonts w:ascii="Arial" w:hAnsi="Arial" w:cs="Arial"/>
          <w:sz w:val="24"/>
          <w:szCs w:val="24"/>
        </w:rPr>
        <w:t>la</w:t>
      </w:r>
      <w:proofErr w:type="gramEnd"/>
      <w:r w:rsidRPr="003B17BE">
        <w:rPr>
          <w:rFonts w:ascii="Arial" w:hAnsi="Arial" w:cs="Arial"/>
          <w:sz w:val="24"/>
          <w:szCs w:val="24"/>
        </w:rPr>
        <w:t xml:space="preserve"> vitesse importante (due à la réduction considérable de l’influence de la traînée sur les planches, augmente l’inertie et produit une forte décélération en cas de chute) et la faculté à prendre les moindres vagues</w:t>
      </w:r>
    </w:p>
    <w:p w14:paraId="6CC93FA6" w14:textId="77777777" w:rsidR="00055B4F" w:rsidRPr="003B17BE" w:rsidRDefault="00055B4F" w:rsidP="003B17BE">
      <w:pPr>
        <w:numPr>
          <w:ilvl w:val="0"/>
          <w:numId w:val="3"/>
        </w:numPr>
        <w:autoSpaceDE w:val="0"/>
        <w:autoSpaceDN w:val="0"/>
        <w:adjustRightInd w:val="0"/>
        <w:spacing w:after="0" w:line="240" w:lineRule="auto"/>
        <w:ind w:left="1134"/>
        <w:jc w:val="both"/>
        <w:rPr>
          <w:rFonts w:ascii="Arial" w:hAnsi="Arial" w:cs="Arial"/>
          <w:sz w:val="24"/>
          <w:szCs w:val="24"/>
        </w:rPr>
      </w:pPr>
      <w:proofErr w:type="gramStart"/>
      <w:r w:rsidRPr="003B17BE">
        <w:rPr>
          <w:rFonts w:ascii="Arial" w:hAnsi="Arial" w:cs="Arial"/>
          <w:sz w:val="24"/>
          <w:szCs w:val="24"/>
        </w:rPr>
        <w:t>le</w:t>
      </w:r>
      <w:proofErr w:type="gramEnd"/>
      <w:r w:rsidRPr="003B17BE">
        <w:rPr>
          <w:rFonts w:ascii="Arial" w:hAnsi="Arial" w:cs="Arial"/>
          <w:sz w:val="24"/>
          <w:szCs w:val="24"/>
        </w:rPr>
        <w:t xml:space="preserve"> matériel, en raison de son encombrement et de ses caractéristiques tranchantes </w:t>
      </w:r>
    </w:p>
    <w:p w14:paraId="7F9BB75E" w14:textId="77777777" w:rsidR="00055B4F" w:rsidRPr="003B17BE" w:rsidRDefault="00055B4F" w:rsidP="003B17BE">
      <w:pPr>
        <w:numPr>
          <w:ilvl w:val="0"/>
          <w:numId w:val="3"/>
        </w:numPr>
        <w:autoSpaceDE w:val="0"/>
        <w:autoSpaceDN w:val="0"/>
        <w:adjustRightInd w:val="0"/>
        <w:spacing w:after="0" w:line="240" w:lineRule="auto"/>
        <w:ind w:left="1134"/>
        <w:jc w:val="both"/>
        <w:rPr>
          <w:rFonts w:ascii="Arial" w:hAnsi="Arial" w:cs="Arial"/>
          <w:sz w:val="24"/>
          <w:szCs w:val="24"/>
        </w:rPr>
      </w:pPr>
      <w:proofErr w:type="gramStart"/>
      <w:r w:rsidRPr="003B17BE">
        <w:rPr>
          <w:rFonts w:ascii="Arial" w:hAnsi="Arial" w:cs="Arial"/>
          <w:sz w:val="24"/>
          <w:szCs w:val="24"/>
        </w:rPr>
        <w:t>les</w:t>
      </w:r>
      <w:proofErr w:type="gramEnd"/>
      <w:r w:rsidRPr="003B17BE">
        <w:rPr>
          <w:rFonts w:ascii="Arial" w:hAnsi="Arial" w:cs="Arial"/>
          <w:sz w:val="24"/>
          <w:szCs w:val="24"/>
        </w:rPr>
        <w:t xml:space="preserve"> risques de collisions avec les pratiquants d’autres activités nautiques.</w:t>
      </w:r>
    </w:p>
    <w:p w14:paraId="583DC15F" w14:textId="77777777" w:rsidR="00055B4F" w:rsidRPr="003B17BE" w:rsidRDefault="00055B4F" w:rsidP="003B17BE">
      <w:pPr>
        <w:ind w:left="1134"/>
        <w:jc w:val="both"/>
        <w:rPr>
          <w:rFonts w:ascii="Arial" w:hAnsi="Arial" w:cs="Arial"/>
          <w:b/>
          <w:bCs/>
          <w:sz w:val="24"/>
          <w:szCs w:val="24"/>
          <w:u w:val="single"/>
        </w:rPr>
      </w:pPr>
    </w:p>
    <w:p w14:paraId="773BC5E9" w14:textId="325DEC44" w:rsidR="00055B4F" w:rsidRPr="003B17BE" w:rsidRDefault="00055B4F" w:rsidP="003B17BE">
      <w:pPr>
        <w:ind w:left="1134"/>
        <w:jc w:val="both"/>
        <w:rPr>
          <w:rFonts w:ascii="Arial" w:hAnsi="Arial" w:cs="Arial"/>
          <w:b/>
          <w:bCs/>
          <w:sz w:val="24"/>
          <w:szCs w:val="24"/>
          <w:u w:val="single"/>
        </w:rPr>
      </w:pPr>
      <w:r w:rsidRPr="003B17BE">
        <w:rPr>
          <w:rFonts w:ascii="Arial" w:hAnsi="Arial" w:cs="Arial"/>
          <w:b/>
          <w:bCs/>
          <w:sz w:val="24"/>
          <w:szCs w:val="24"/>
          <w:u w:val="single"/>
        </w:rPr>
        <w:t>Article 15 :</w:t>
      </w:r>
    </w:p>
    <w:p w14:paraId="6D786BFD" w14:textId="77777777" w:rsidR="00FD1992" w:rsidRPr="003B17BE" w:rsidRDefault="00FD1992" w:rsidP="003B17BE">
      <w:pPr>
        <w:adjustRightInd w:val="0"/>
        <w:ind w:left="1134"/>
        <w:jc w:val="both"/>
        <w:rPr>
          <w:rFonts w:ascii="Arial" w:hAnsi="Arial" w:cs="Arial"/>
          <w:b/>
          <w:color w:val="000000"/>
          <w:sz w:val="24"/>
          <w:szCs w:val="24"/>
        </w:rPr>
      </w:pPr>
      <w:r w:rsidRPr="003B17BE">
        <w:rPr>
          <w:rFonts w:ascii="Arial" w:hAnsi="Arial" w:cs="Arial"/>
          <w:color w:val="000000"/>
          <w:sz w:val="24"/>
          <w:szCs w:val="24"/>
        </w:rPr>
        <w:t>En cas d'état sanitaire non satisfaisant constaté conformément aux critères édictés par la Direction Générale de la Santé, les accès aux plages pourront être temporairement interdits.</w:t>
      </w:r>
    </w:p>
    <w:p w14:paraId="3FD3B5B5" w14:textId="77777777" w:rsidR="00FD1992" w:rsidRPr="003B17BE" w:rsidRDefault="00FD1992" w:rsidP="003B17BE">
      <w:pPr>
        <w:adjustRightInd w:val="0"/>
        <w:ind w:left="1134"/>
        <w:jc w:val="both"/>
        <w:rPr>
          <w:rFonts w:ascii="Arial" w:hAnsi="Arial" w:cs="Arial"/>
          <w:color w:val="000000"/>
          <w:sz w:val="24"/>
          <w:szCs w:val="24"/>
        </w:rPr>
      </w:pPr>
      <w:r w:rsidRPr="003B17BE">
        <w:rPr>
          <w:rFonts w:ascii="Arial" w:hAnsi="Arial" w:cs="Arial"/>
          <w:color w:val="000000"/>
          <w:sz w:val="24"/>
          <w:szCs w:val="24"/>
        </w:rPr>
        <w:t>En outre, il est précisé que lors des travaux éventuels de dépollution, l'accès à la plage est interdit au public ainsi qu'à toute activité nautique et ce, au fur et à mesure de l'avancement des travaux.</w:t>
      </w:r>
    </w:p>
    <w:p w14:paraId="6D798682" w14:textId="77777777" w:rsidR="00FA1B7A" w:rsidRDefault="00FA1B7A" w:rsidP="003B17BE">
      <w:pPr>
        <w:ind w:left="1134"/>
        <w:jc w:val="both"/>
        <w:rPr>
          <w:rFonts w:ascii="Arial" w:hAnsi="Arial" w:cs="Arial"/>
          <w:b/>
          <w:bCs/>
          <w:sz w:val="24"/>
          <w:szCs w:val="24"/>
          <w:u w:val="single"/>
        </w:rPr>
      </w:pPr>
    </w:p>
    <w:p w14:paraId="2644CF25" w14:textId="67421702" w:rsidR="00055B4F" w:rsidRPr="003B17BE" w:rsidRDefault="00640443" w:rsidP="003B17BE">
      <w:pPr>
        <w:ind w:left="1134"/>
        <w:jc w:val="both"/>
        <w:rPr>
          <w:rFonts w:ascii="Arial" w:hAnsi="Arial" w:cs="Arial"/>
          <w:b/>
          <w:bCs/>
          <w:sz w:val="24"/>
          <w:szCs w:val="24"/>
          <w:u w:val="single"/>
        </w:rPr>
      </w:pPr>
      <w:r w:rsidRPr="003B17BE">
        <w:rPr>
          <w:rFonts w:ascii="Arial" w:hAnsi="Arial" w:cs="Arial"/>
          <w:b/>
          <w:bCs/>
          <w:sz w:val="24"/>
          <w:szCs w:val="24"/>
          <w:u w:val="single"/>
        </w:rPr>
        <w:t xml:space="preserve">Article </w:t>
      </w:r>
      <w:r w:rsidR="00055B4F" w:rsidRPr="003B17BE">
        <w:rPr>
          <w:rFonts w:ascii="Arial" w:hAnsi="Arial" w:cs="Arial"/>
          <w:b/>
          <w:bCs/>
          <w:sz w:val="24"/>
          <w:szCs w:val="24"/>
          <w:u w:val="single"/>
        </w:rPr>
        <w:t>16 :</w:t>
      </w:r>
    </w:p>
    <w:p w14:paraId="748CC01C" w14:textId="4C9CA571" w:rsidR="00055B4F" w:rsidRPr="003B17BE" w:rsidRDefault="00FD1992" w:rsidP="003B17BE">
      <w:pPr>
        <w:ind w:left="1134"/>
        <w:jc w:val="both"/>
        <w:rPr>
          <w:rFonts w:ascii="Arial" w:hAnsi="Arial" w:cs="Arial"/>
          <w:b/>
          <w:bCs/>
          <w:sz w:val="24"/>
          <w:szCs w:val="24"/>
          <w:u w:val="single"/>
        </w:rPr>
      </w:pPr>
      <w:r w:rsidRPr="003B17BE">
        <w:rPr>
          <w:rFonts w:ascii="Arial" w:hAnsi="Arial" w:cs="Arial"/>
          <w:sz w:val="24"/>
          <w:szCs w:val="24"/>
        </w:rPr>
        <w:t>Toutes infractions aux dispositions du présent arrêté seront constatées et poursuivies conformément aux dispositions de l’article 610-5 du Code Pénal, sans préjudice s’il y a lieu des pénalités plus graves prévues par les Lois et Règlements en vigueur.</w:t>
      </w:r>
    </w:p>
    <w:p w14:paraId="56B2F9CB" w14:textId="77777777" w:rsidR="00055B4F" w:rsidRPr="003B17BE" w:rsidRDefault="00055B4F" w:rsidP="003B17BE">
      <w:pPr>
        <w:ind w:left="1134"/>
        <w:jc w:val="both"/>
        <w:rPr>
          <w:rFonts w:ascii="Arial" w:hAnsi="Arial" w:cs="Arial"/>
          <w:b/>
          <w:bCs/>
          <w:sz w:val="24"/>
          <w:szCs w:val="24"/>
          <w:u w:val="single"/>
        </w:rPr>
      </w:pPr>
    </w:p>
    <w:p w14:paraId="56E4F16E" w14:textId="2472365F" w:rsidR="0042360C" w:rsidRPr="003B17BE" w:rsidRDefault="0042360C" w:rsidP="003B17BE">
      <w:pPr>
        <w:ind w:left="1134"/>
        <w:jc w:val="both"/>
        <w:rPr>
          <w:rFonts w:ascii="Arial" w:hAnsi="Arial" w:cs="Arial"/>
          <w:sz w:val="24"/>
          <w:szCs w:val="24"/>
        </w:rPr>
      </w:pPr>
      <w:r w:rsidRPr="003B17BE">
        <w:rPr>
          <w:rFonts w:ascii="Arial" w:hAnsi="Arial" w:cs="Arial"/>
          <w:sz w:val="24"/>
          <w:szCs w:val="24"/>
        </w:rPr>
        <w:tab/>
      </w:r>
    </w:p>
    <w:p w14:paraId="2BBFF395" w14:textId="77777777" w:rsidR="00FA1B7A" w:rsidRDefault="00FA1B7A" w:rsidP="003B17BE">
      <w:pPr>
        <w:ind w:left="1134"/>
        <w:jc w:val="both"/>
        <w:rPr>
          <w:rFonts w:ascii="Arial" w:hAnsi="Arial" w:cs="Arial"/>
          <w:b/>
          <w:bCs/>
          <w:sz w:val="24"/>
          <w:szCs w:val="24"/>
          <w:u w:val="single"/>
        </w:rPr>
      </w:pPr>
    </w:p>
    <w:p w14:paraId="3A22E144" w14:textId="77777777" w:rsidR="00FA1B7A" w:rsidRDefault="00FA1B7A" w:rsidP="00862019">
      <w:pPr>
        <w:jc w:val="both"/>
        <w:rPr>
          <w:rFonts w:ascii="Arial" w:hAnsi="Arial" w:cs="Arial"/>
          <w:b/>
          <w:bCs/>
          <w:sz w:val="24"/>
          <w:szCs w:val="24"/>
          <w:u w:val="single"/>
        </w:rPr>
      </w:pPr>
    </w:p>
    <w:p w14:paraId="280EFFBA" w14:textId="2940E877" w:rsidR="0042360C" w:rsidRPr="003B17BE" w:rsidRDefault="00640443" w:rsidP="003B17BE">
      <w:pPr>
        <w:ind w:left="1134"/>
        <w:jc w:val="both"/>
        <w:rPr>
          <w:rFonts w:ascii="Arial" w:hAnsi="Arial" w:cs="Arial"/>
          <w:b/>
          <w:bCs/>
          <w:sz w:val="24"/>
          <w:szCs w:val="24"/>
          <w:u w:val="single"/>
        </w:rPr>
      </w:pPr>
      <w:r w:rsidRPr="003B17BE">
        <w:rPr>
          <w:rFonts w:ascii="Arial" w:hAnsi="Arial" w:cs="Arial"/>
          <w:b/>
          <w:bCs/>
          <w:sz w:val="24"/>
          <w:szCs w:val="24"/>
          <w:u w:val="single"/>
        </w:rPr>
        <w:t>Article 1</w:t>
      </w:r>
      <w:r w:rsidR="00FA1B7A">
        <w:rPr>
          <w:rFonts w:ascii="Arial" w:hAnsi="Arial" w:cs="Arial"/>
          <w:b/>
          <w:bCs/>
          <w:sz w:val="24"/>
          <w:szCs w:val="24"/>
          <w:u w:val="single"/>
        </w:rPr>
        <w:t>7</w:t>
      </w:r>
      <w:r w:rsidR="0042360C" w:rsidRPr="003B17BE">
        <w:rPr>
          <w:rFonts w:ascii="Arial" w:hAnsi="Arial" w:cs="Arial"/>
          <w:b/>
          <w:bCs/>
          <w:sz w:val="24"/>
          <w:szCs w:val="24"/>
          <w:u w:val="single"/>
        </w:rPr>
        <w:t xml:space="preserve"> : Exécution</w:t>
      </w:r>
    </w:p>
    <w:p w14:paraId="62753DB0" w14:textId="6CC219F9" w:rsidR="00D47E58" w:rsidRPr="003B17BE" w:rsidRDefault="0042360C" w:rsidP="003B17BE">
      <w:pPr>
        <w:ind w:left="1134"/>
        <w:jc w:val="both"/>
        <w:rPr>
          <w:rFonts w:ascii="Arial" w:hAnsi="Arial" w:cs="Arial"/>
          <w:sz w:val="24"/>
          <w:szCs w:val="24"/>
        </w:rPr>
      </w:pPr>
      <w:r w:rsidRPr="003B17BE">
        <w:rPr>
          <w:rFonts w:ascii="Arial" w:hAnsi="Arial" w:cs="Arial"/>
          <w:sz w:val="24"/>
          <w:szCs w:val="24"/>
        </w:rPr>
        <w:tab/>
        <w:t>M</w:t>
      </w:r>
      <w:r w:rsidR="00FA1B7A">
        <w:rPr>
          <w:rFonts w:ascii="Arial" w:hAnsi="Arial" w:cs="Arial"/>
          <w:sz w:val="24"/>
          <w:szCs w:val="24"/>
        </w:rPr>
        <w:t>.</w:t>
      </w:r>
      <w:r w:rsidR="00B22AFF" w:rsidRPr="003B17BE">
        <w:rPr>
          <w:rFonts w:ascii="Arial" w:hAnsi="Arial" w:cs="Arial"/>
          <w:sz w:val="24"/>
          <w:szCs w:val="24"/>
        </w:rPr>
        <w:t xml:space="preserve"> le Directeur Général</w:t>
      </w:r>
      <w:r w:rsidRPr="003B17BE">
        <w:rPr>
          <w:rFonts w:ascii="Arial" w:hAnsi="Arial" w:cs="Arial"/>
          <w:sz w:val="24"/>
          <w:szCs w:val="24"/>
        </w:rPr>
        <w:t xml:space="preserve"> des Services, les Nageurs Sauveteurs (CRS et Civils), les Agents de la Police Municipale, M le Chef de Brigade de la Gendarmerie de Tarnos, sont chargés chacun en ce qui le concerne de l’exécution du présent arrêté qui fera l’objet des publications habituelles près des postes de secours et </w:t>
      </w:r>
      <w:r w:rsidR="00FD1992" w:rsidRPr="003B17BE">
        <w:rPr>
          <w:rFonts w:ascii="Arial" w:hAnsi="Arial" w:cs="Arial"/>
          <w:sz w:val="24"/>
          <w:szCs w:val="24"/>
        </w:rPr>
        <w:t>sur le site internet de la ville d’Ondres</w:t>
      </w:r>
      <w:r w:rsidRPr="003B17BE">
        <w:rPr>
          <w:rFonts w:ascii="Arial" w:hAnsi="Arial" w:cs="Arial"/>
          <w:sz w:val="24"/>
          <w:szCs w:val="24"/>
        </w:rPr>
        <w:t>.</w:t>
      </w:r>
    </w:p>
    <w:p w14:paraId="46CC6ED7" w14:textId="77777777" w:rsidR="0042360C" w:rsidRPr="003B17BE" w:rsidRDefault="0042360C" w:rsidP="00527D0D">
      <w:pPr>
        <w:jc w:val="both"/>
        <w:rPr>
          <w:rFonts w:ascii="Arial" w:hAnsi="Arial" w:cs="Arial"/>
          <w:sz w:val="24"/>
          <w:szCs w:val="24"/>
        </w:rPr>
      </w:pPr>
      <w:r w:rsidRPr="003B17BE">
        <w:rPr>
          <w:rFonts w:ascii="Arial" w:hAnsi="Arial" w:cs="Arial"/>
          <w:sz w:val="24"/>
          <w:szCs w:val="24"/>
        </w:rPr>
        <w:tab/>
      </w:r>
    </w:p>
    <w:p w14:paraId="2BC50925" w14:textId="6601B7B2" w:rsidR="0042360C" w:rsidRPr="003B17BE" w:rsidRDefault="0042360C" w:rsidP="00694C24">
      <w:pPr>
        <w:ind w:left="4320" w:firstLine="720"/>
        <w:jc w:val="both"/>
        <w:rPr>
          <w:rFonts w:ascii="Arial" w:hAnsi="Arial" w:cs="Arial"/>
          <w:b/>
          <w:bCs/>
          <w:sz w:val="24"/>
          <w:szCs w:val="24"/>
        </w:rPr>
      </w:pPr>
      <w:r w:rsidRPr="003B17BE">
        <w:rPr>
          <w:rFonts w:ascii="Arial" w:hAnsi="Arial" w:cs="Arial"/>
          <w:b/>
          <w:bCs/>
          <w:sz w:val="24"/>
          <w:szCs w:val="24"/>
        </w:rPr>
        <w:t xml:space="preserve">Fait à ONDRES, le </w:t>
      </w:r>
      <w:r w:rsidR="00FD1992" w:rsidRPr="003B17BE">
        <w:rPr>
          <w:rFonts w:ascii="Arial" w:hAnsi="Arial" w:cs="Arial"/>
          <w:b/>
          <w:bCs/>
          <w:sz w:val="24"/>
          <w:szCs w:val="24"/>
        </w:rPr>
        <w:t>15 juin</w:t>
      </w:r>
      <w:r w:rsidR="00B954EC" w:rsidRPr="003B17BE">
        <w:rPr>
          <w:rFonts w:ascii="Arial" w:hAnsi="Arial" w:cs="Arial"/>
          <w:b/>
          <w:bCs/>
          <w:sz w:val="24"/>
          <w:szCs w:val="24"/>
        </w:rPr>
        <w:t xml:space="preserve"> 202</w:t>
      </w:r>
      <w:r w:rsidR="00FD1992" w:rsidRPr="003B17BE">
        <w:rPr>
          <w:rFonts w:ascii="Arial" w:hAnsi="Arial" w:cs="Arial"/>
          <w:b/>
          <w:bCs/>
          <w:sz w:val="24"/>
          <w:szCs w:val="24"/>
        </w:rPr>
        <w:t>3</w:t>
      </w:r>
    </w:p>
    <w:p w14:paraId="40FC9E84" w14:textId="77777777" w:rsidR="0042360C" w:rsidRPr="003B17BE" w:rsidRDefault="0042360C" w:rsidP="00527D0D">
      <w:pPr>
        <w:jc w:val="both"/>
        <w:rPr>
          <w:rFonts w:ascii="Arial" w:hAnsi="Arial" w:cs="Arial"/>
          <w:b/>
          <w:bCs/>
          <w:sz w:val="24"/>
          <w:szCs w:val="24"/>
        </w:rPr>
      </w:pP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00B954EC" w:rsidRPr="003B17BE">
        <w:rPr>
          <w:rFonts w:ascii="Arial" w:hAnsi="Arial" w:cs="Arial"/>
          <w:b/>
          <w:bCs/>
          <w:sz w:val="24"/>
          <w:szCs w:val="24"/>
        </w:rPr>
        <w:t xml:space="preserve">  </w:t>
      </w:r>
      <w:r w:rsidRPr="003B17BE">
        <w:rPr>
          <w:rFonts w:ascii="Arial" w:hAnsi="Arial" w:cs="Arial"/>
          <w:b/>
          <w:bCs/>
          <w:sz w:val="24"/>
          <w:szCs w:val="24"/>
        </w:rPr>
        <w:t>Le Maire,</w:t>
      </w:r>
    </w:p>
    <w:p w14:paraId="365A1222" w14:textId="77777777" w:rsidR="0042360C" w:rsidRPr="003B17BE" w:rsidRDefault="0042360C" w:rsidP="00527D0D">
      <w:pPr>
        <w:jc w:val="both"/>
        <w:rPr>
          <w:rFonts w:ascii="Arial" w:hAnsi="Arial" w:cs="Arial"/>
          <w:b/>
          <w:bCs/>
          <w:sz w:val="24"/>
          <w:szCs w:val="24"/>
        </w:rPr>
      </w:pPr>
    </w:p>
    <w:p w14:paraId="38767692" w14:textId="77777777" w:rsidR="0042360C" w:rsidRPr="003B17BE" w:rsidRDefault="0042360C" w:rsidP="00527D0D">
      <w:pPr>
        <w:jc w:val="both"/>
        <w:rPr>
          <w:rFonts w:ascii="Arial" w:hAnsi="Arial" w:cs="Arial"/>
          <w:b/>
          <w:bCs/>
          <w:sz w:val="24"/>
          <w:szCs w:val="24"/>
        </w:rPr>
      </w:pPr>
    </w:p>
    <w:p w14:paraId="33AF9F2C" w14:textId="77777777" w:rsidR="0042360C" w:rsidRPr="003B17BE" w:rsidRDefault="0042360C" w:rsidP="00527D0D">
      <w:pPr>
        <w:jc w:val="both"/>
        <w:rPr>
          <w:rFonts w:ascii="Arial" w:hAnsi="Arial" w:cs="Arial"/>
          <w:sz w:val="24"/>
          <w:szCs w:val="24"/>
        </w:rPr>
      </w:pP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Pr="003B17BE">
        <w:rPr>
          <w:rFonts w:ascii="Arial" w:hAnsi="Arial" w:cs="Arial"/>
          <w:b/>
          <w:bCs/>
          <w:sz w:val="24"/>
          <w:szCs w:val="24"/>
        </w:rPr>
        <w:tab/>
      </w:r>
      <w:r w:rsidR="00B954EC" w:rsidRPr="003B17BE">
        <w:rPr>
          <w:rFonts w:ascii="Arial" w:hAnsi="Arial" w:cs="Arial"/>
          <w:b/>
          <w:bCs/>
          <w:sz w:val="24"/>
          <w:szCs w:val="24"/>
        </w:rPr>
        <w:t xml:space="preserve">  </w:t>
      </w:r>
      <w:r w:rsidR="00694C24" w:rsidRPr="003B17BE">
        <w:rPr>
          <w:rFonts w:ascii="Arial" w:hAnsi="Arial" w:cs="Arial"/>
          <w:b/>
          <w:bCs/>
          <w:sz w:val="24"/>
          <w:szCs w:val="24"/>
        </w:rPr>
        <w:t>Eva BELIN</w:t>
      </w:r>
    </w:p>
    <w:p w14:paraId="737A368B" w14:textId="77777777" w:rsidR="0042360C" w:rsidRPr="003B17BE" w:rsidRDefault="0042360C" w:rsidP="00527D0D">
      <w:pPr>
        <w:jc w:val="both"/>
        <w:rPr>
          <w:rFonts w:ascii="Arial" w:hAnsi="Arial" w:cs="Arial"/>
          <w:i/>
          <w:iCs/>
          <w:sz w:val="24"/>
          <w:szCs w:val="24"/>
        </w:rPr>
      </w:pPr>
    </w:p>
    <w:p w14:paraId="6AF11D69" w14:textId="77777777" w:rsidR="00FD1992" w:rsidRPr="003B17BE" w:rsidRDefault="00FD1992" w:rsidP="00527D0D">
      <w:pPr>
        <w:jc w:val="both"/>
        <w:rPr>
          <w:rFonts w:ascii="Arial" w:hAnsi="Arial" w:cs="Arial"/>
          <w:i/>
          <w:iCs/>
          <w:sz w:val="24"/>
          <w:szCs w:val="24"/>
        </w:rPr>
      </w:pPr>
    </w:p>
    <w:p w14:paraId="3F024353" w14:textId="77777777" w:rsidR="00FD1992" w:rsidRPr="003B17BE" w:rsidRDefault="00FD1992" w:rsidP="00527D0D">
      <w:pPr>
        <w:jc w:val="both"/>
        <w:rPr>
          <w:rFonts w:ascii="Arial" w:hAnsi="Arial" w:cs="Arial"/>
          <w:i/>
          <w:iCs/>
          <w:sz w:val="24"/>
          <w:szCs w:val="24"/>
        </w:rPr>
      </w:pPr>
    </w:p>
    <w:p w14:paraId="328B715A" w14:textId="77777777" w:rsidR="0042360C" w:rsidRPr="00FA1B7A" w:rsidRDefault="0042360C" w:rsidP="00B13229">
      <w:pPr>
        <w:ind w:left="1276"/>
        <w:jc w:val="both"/>
        <w:rPr>
          <w:rFonts w:ascii="Arial" w:hAnsi="Arial" w:cs="Arial"/>
          <w:i/>
          <w:iCs/>
        </w:rPr>
      </w:pPr>
      <w:r w:rsidRPr="00FA1B7A">
        <w:rPr>
          <w:rFonts w:ascii="Arial" w:hAnsi="Arial" w:cs="Arial"/>
          <w:i/>
          <w:iCs/>
        </w:rPr>
        <w:t>Ampliation du présent arrêté sera adressée à :</w:t>
      </w:r>
    </w:p>
    <w:p w14:paraId="2A88511B" w14:textId="77777777" w:rsidR="0042360C" w:rsidRPr="00FA1B7A" w:rsidRDefault="0042360C" w:rsidP="00B13229">
      <w:pPr>
        <w:ind w:left="1276"/>
        <w:jc w:val="both"/>
        <w:rPr>
          <w:rFonts w:ascii="Arial" w:hAnsi="Arial" w:cs="Arial"/>
          <w:i/>
          <w:iCs/>
        </w:rPr>
      </w:pPr>
      <w:r w:rsidRPr="00FA1B7A">
        <w:rPr>
          <w:rFonts w:ascii="Arial" w:hAnsi="Arial" w:cs="Arial"/>
          <w:i/>
          <w:iCs/>
        </w:rPr>
        <w:t>Monsieur le Sous-Préfet de DAX</w:t>
      </w:r>
    </w:p>
    <w:p w14:paraId="4A9C3041" w14:textId="77777777" w:rsidR="0042360C" w:rsidRPr="00FA1B7A" w:rsidRDefault="0042360C" w:rsidP="00B13229">
      <w:pPr>
        <w:ind w:left="1276"/>
        <w:jc w:val="both"/>
        <w:rPr>
          <w:rFonts w:ascii="Arial" w:hAnsi="Arial" w:cs="Arial"/>
          <w:i/>
          <w:iCs/>
        </w:rPr>
      </w:pPr>
      <w:r w:rsidRPr="00FA1B7A">
        <w:rPr>
          <w:rFonts w:ascii="Arial" w:hAnsi="Arial" w:cs="Arial"/>
          <w:i/>
          <w:iCs/>
        </w:rPr>
        <w:t>Monsieur le Chef de Brigade de la Gendarmerie de TARNOS.</w:t>
      </w:r>
    </w:p>
    <w:p w14:paraId="64F41756" w14:textId="080454CA" w:rsidR="0042360C" w:rsidRPr="00FA1B7A" w:rsidRDefault="0042360C" w:rsidP="00B13229">
      <w:pPr>
        <w:ind w:left="1276"/>
        <w:jc w:val="both"/>
        <w:rPr>
          <w:rFonts w:ascii="Arial" w:hAnsi="Arial" w:cs="Arial"/>
          <w:i/>
          <w:iCs/>
        </w:rPr>
      </w:pPr>
      <w:r w:rsidRPr="00FA1B7A">
        <w:rPr>
          <w:rFonts w:ascii="Arial" w:hAnsi="Arial" w:cs="Arial"/>
          <w:i/>
          <w:iCs/>
        </w:rPr>
        <w:t>Messieurs les Nageurs Sauveteurs</w:t>
      </w:r>
    </w:p>
    <w:p w14:paraId="73B81722" w14:textId="77777777" w:rsidR="00FA1B7A" w:rsidRDefault="00FA1B7A" w:rsidP="00B13229">
      <w:pPr>
        <w:spacing w:line="268" w:lineRule="auto"/>
        <w:ind w:left="1276"/>
        <w:rPr>
          <w:rFonts w:ascii="Arial" w:hAnsi="Arial" w:cs="Arial"/>
          <w:kern w:val="28"/>
          <w:u w:val="single"/>
        </w:rPr>
      </w:pPr>
    </w:p>
    <w:p w14:paraId="0DF21E87" w14:textId="77777777" w:rsidR="00FA1B7A" w:rsidRDefault="00FA1B7A" w:rsidP="00B13229">
      <w:pPr>
        <w:spacing w:line="268" w:lineRule="auto"/>
        <w:ind w:left="1276"/>
        <w:jc w:val="both"/>
        <w:rPr>
          <w:rFonts w:ascii="Arial" w:hAnsi="Arial" w:cs="Arial"/>
          <w:kern w:val="28"/>
          <w:u w:val="single"/>
        </w:rPr>
      </w:pPr>
    </w:p>
    <w:p w14:paraId="03302366" w14:textId="785C749A" w:rsidR="0042360C" w:rsidRPr="00FA1B7A" w:rsidRDefault="0042360C" w:rsidP="00B13229">
      <w:pPr>
        <w:spacing w:line="268" w:lineRule="auto"/>
        <w:ind w:left="1276"/>
        <w:jc w:val="both"/>
        <w:rPr>
          <w:rFonts w:ascii="Arial" w:hAnsi="Arial" w:cs="Arial"/>
          <w:kern w:val="28"/>
          <w:u w:val="single"/>
        </w:rPr>
      </w:pPr>
      <w:r w:rsidRPr="00FA1B7A">
        <w:rPr>
          <w:rFonts w:ascii="Arial" w:hAnsi="Arial" w:cs="Arial"/>
          <w:kern w:val="28"/>
          <w:u w:val="single"/>
        </w:rPr>
        <w:t>Le Maire :</w:t>
      </w:r>
    </w:p>
    <w:p w14:paraId="68CABBC5" w14:textId="3CFD77B9" w:rsidR="0042360C" w:rsidRPr="00FA1B7A" w:rsidRDefault="0042360C" w:rsidP="00B13229">
      <w:pPr>
        <w:spacing w:after="180" w:line="268" w:lineRule="auto"/>
        <w:ind w:left="1276"/>
        <w:jc w:val="both"/>
        <w:rPr>
          <w:rFonts w:ascii="Arial" w:hAnsi="Arial" w:cs="Arial"/>
          <w:kern w:val="28"/>
        </w:rPr>
      </w:pPr>
      <w:r w:rsidRPr="00FA1B7A">
        <w:rPr>
          <w:rFonts w:ascii="Arial" w:hAnsi="Arial" w:cs="Arial"/>
          <w:kern w:val="28"/>
        </w:rPr>
        <w:t xml:space="preserve">Certifie sous sa responsabilité le caractère exécutoire de cet acte consécutivement à sa transmission en Préfecture, sa notification et/ou son affichage. Informe que le présent arrêté peut faire l’objet d’un recours pour excès de pouvoir devant le Tribunal Administratif </w:t>
      </w:r>
      <w:r w:rsidR="00FD1992" w:rsidRPr="00FA1B7A">
        <w:rPr>
          <w:rFonts w:ascii="Arial" w:hAnsi="Arial" w:cs="Arial"/>
          <w:kern w:val="28"/>
        </w:rPr>
        <w:t xml:space="preserve">de Pau </w:t>
      </w:r>
      <w:r w:rsidRPr="00FA1B7A">
        <w:rPr>
          <w:rFonts w:ascii="Arial" w:hAnsi="Arial" w:cs="Arial"/>
          <w:kern w:val="28"/>
        </w:rPr>
        <w:t>dans un délai de 2 mois à compter de sa publication et/ou notification. Il peut également faire l’objet d’un recours gracieux dans les mêmes conditions de délai.</w:t>
      </w:r>
    </w:p>
    <w:sectPr w:rsidR="0042360C" w:rsidRPr="00FA1B7A" w:rsidSect="003B17BE">
      <w:headerReference w:type="default" r:id="rId7"/>
      <w:footerReference w:type="default" r:id="rId8"/>
      <w:headerReference w:type="first" r:id="rId9"/>
      <w:footerReference w:type="first" r:id="rId10"/>
      <w:pgSz w:w="11906" w:h="16838"/>
      <w:pgMar w:top="0" w:right="1558" w:bottom="540" w:left="720"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D883" w14:textId="77777777" w:rsidR="00465CFB" w:rsidRDefault="00465CFB" w:rsidP="00D72020">
      <w:pPr>
        <w:spacing w:after="0" w:line="240" w:lineRule="auto"/>
      </w:pPr>
      <w:r>
        <w:separator/>
      </w:r>
    </w:p>
  </w:endnote>
  <w:endnote w:type="continuationSeparator" w:id="0">
    <w:p w14:paraId="71600FDD" w14:textId="77777777" w:rsidR="00465CFB" w:rsidRDefault="00465CFB" w:rsidP="00D7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ures">
    <w:altName w:val="Arial Narrow"/>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5090" w14:textId="77777777" w:rsidR="001823FF" w:rsidRDefault="001823FF" w:rsidP="002A2966">
    <w:pPr>
      <w:pStyle w:val="Pieddepage"/>
      <w:ind w:left="1560"/>
      <w:rPr>
        <w:rFonts w:ascii="Jaures" w:hAnsi="Jaures" w:cs="Arial"/>
        <w:color w:val="7B7B7B"/>
        <w:sz w:val="20"/>
      </w:rPr>
    </w:pPr>
  </w:p>
  <w:p w14:paraId="12D95F49" w14:textId="77777777" w:rsidR="001823FF" w:rsidRPr="00626B92" w:rsidRDefault="001823FF" w:rsidP="002A2966">
    <w:pPr>
      <w:pStyle w:val="Pieddepage"/>
      <w:ind w:left="1560"/>
      <w:rPr>
        <w:rFonts w:ascii="Jaures" w:hAnsi="Jaures" w:cs="Arial"/>
        <w:color w:val="7B7B7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434A" w14:textId="77777777" w:rsidR="001823FF" w:rsidRDefault="001823FF" w:rsidP="00FC3785">
    <w:pPr>
      <w:pStyle w:val="Pieddepage"/>
      <w:tabs>
        <w:tab w:val="clear" w:pos="4536"/>
        <w:tab w:val="clear" w:pos="9072"/>
        <w:tab w:val="left" w:pos="13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118" w14:textId="77777777" w:rsidR="00465CFB" w:rsidRDefault="00465CFB" w:rsidP="00D72020">
      <w:pPr>
        <w:spacing w:after="0" w:line="240" w:lineRule="auto"/>
      </w:pPr>
      <w:r>
        <w:separator/>
      </w:r>
    </w:p>
  </w:footnote>
  <w:footnote w:type="continuationSeparator" w:id="0">
    <w:p w14:paraId="41EA9519" w14:textId="77777777" w:rsidR="00465CFB" w:rsidRDefault="00465CFB" w:rsidP="00D7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BA7E" w14:textId="77777777" w:rsidR="001823FF" w:rsidRPr="00B526F6" w:rsidRDefault="001823FF" w:rsidP="00B526F6">
    <w:pPr>
      <w:pStyle w:val="En-tte"/>
      <w:tabs>
        <w:tab w:val="clear" w:pos="4536"/>
        <w:tab w:val="clear" w:pos="9072"/>
        <w:tab w:val="left" w:pos="4474"/>
      </w:tabs>
      <w:rPr>
        <w:rFonts w:ascii="Jaures" w:hAnsi="Jaures" w:cs="Arial"/>
        <w:b/>
        <w:color w:val="1717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00D6" w14:textId="77777777" w:rsidR="003B17BE" w:rsidRDefault="003B17BE" w:rsidP="00527D0D">
    <w:pPr>
      <w:ind w:left="7080" w:firstLine="708"/>
      <w:rPr>
        <w:rFonts w:ascii="Jaures" w:hAnsi="Jaures"/>
        <w:b/>
        <w:bCs/>
        <w:sz w:val="20"/>
        <w:szCs w:val="20"/>
      </w:rPr>
    </w:pPr>
  </w:p>
  <w:p w14:paraId="5F498AF3" w14:textId="77777777" w:rsidR="003B17BE" w:rsidRDefault="003B17BE" w:rsidP="00527D0D">
    <w:pPr>
      <w:ind w:left="7080" w:firstLine="708"/>
      <w:rPr>
        <w:rFonts w:ascii="Jaures" w:hAnsi="Jaures"/>
        <w:b/>
        <w:bCs/>
        <w:sz w:val="20"/>
        <w:szCs w:val="20"/>
      </w:rPr>
    </w:pPr>
  </w:p>
  <w:p w14:paraId="6193D1B1" w14:textId="77777777" w:rsidR="003B17BE" w:rsidRDefault="003B17BE" w:rsidP="00527D0D">
    <w:pPr>
      <w:ind w:left="7080" w:firstLine="708"/>
      <w:rPr>
        <w:rFonts w:ascii="Jaures" w:hAnsi="Jaures"/>
        <w:b/>
        <w:bCs/>
        <w:sz w:val="20"/>
        <w:szCs w:val="20"/>
      </w:rPr>
    </w:pPr>
  </w:p>
  <w:p w14:paraId="1D81F98B" w14:textId="2364801E" w:rsidR="001823FF" w:rsidRPr="003B17BE" w:rsidRDefault="007D03D6" w:rsidP="003B17BE">
    <w:pPr>
      <w:tabs>
        <w:tab w:val="left" w:pos="7088"/>
      </w:tabs>
      <w:ind w:left="7080" w:firstLine="708"/>
      <w:rPr>
        <w:rFonts w:ascii="Jaures" w:hAnsi="Jaures"/>
        <w:b/>
        <w:bCs/>
        <w:sz w:val="24"/>
        <w:szCs w:val="24"/>
      </w:rPr>
    </w:pPr>
    <w:r w:rsidRPr="003B17BE">
      <w:rPr>
        <w:noProof/>
        <w:sz w:val="24"/>
        <w:szCs w:val="24"/>
        <w:lang w:eastAsia="fr-FR"/>
      </w:rPr>
      <w:drawing>
        <wp:anchor distT="0" distB="0" distL="114300" distR="114300" simplePos="0" relativeHeight="251657728" behindDoc="1" locked="0" layoutInCell="1" allowOverlap="1" wp14:anchorId="3C1BCF4E" wp14:editId="11ECA547">
          <wp:simplePos x="0" y="0"/>
          <wp:positionH relativeFrom="margin">
            <wp:posOffset>0</wp:posOffset>
          </wp:positionH>
          <wp:positionV relativeFrom="paragraph">
            <wp:posOffset>7620</wp:posOffset>
          </wp:positionV>
          <wp:extent cx="1001395" cy="1165860"/>
          <wp:effectExtent l="0" t="0" r="0" b="0"/>
          <wp:wrapTight wrapText="bothSides">
            <wp:wrapPolygon edited="0">
              <wp:start x="0" y="0"/>
              <wp:lineTo x="0" y="21412"/>
              <wp:lineTo x="21367" y="21412"/>
              <wp:lineTo x="21367" y="0"/>
              <wp:lineTo x="0" y="0"/>
            </wp:wrapPolygon>
          </wp:wrapTight>
          <wp:docPr id="1411544587" name="Image 1411544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1165860"/>
                  </a:xfrm>
                  <a:prstGeom prst="rect">
                    <a:avLst/>
                  </a:prstGeom>
                  <a:noFill/>
                </pic:spPr>
              </pic:pic>
            </a:graphicData>
          </a:graphic>
          <wp14:sizeRelH relativeFrom="page">
            <wp14:pctWidth>0</wp14:pctWidth>
          </wp14:sizeRelH>
          <wp14:sizeRelV relativeFrom="page">
            <wp14:pctHeight>0</wp14:pctHeight>
          </wp14:sizeRelV>
        </wp:anchor>
      </w:drawing>
    </w:r>
    <w:r w:rsidR="001823FF" w:rsidRPr="003B17BE">
      <w:rPr>
        <w:rFonts w:ascii="Jaures" w:hAnsi="Jaures"/>
        <w:b/>
        <w:bCs/>
        <w:sz w:val="24"/>
        <w:szCs w:val="24"/>
      </w:rPr>
      <w:t xml:space="preserve">Arrêté </w:t>
    </w:r>
    <w:r w:rsidR="00B954EC" w:rsidRPr="003B17BE">
      <w:rPr>
        <w:rFonts w:ascii="Jaures" w:hAnsi="Jaures"/>
        <w:b/>
        <w:bCs/>
        <w:sz w:val="24"/>
        <w:szCs w:val="24"/>
      </w:rPr>
      <w:t xml:space="preserve">n° </w:t>
    </w:r>
    <w:r w:rsidR="00597C76" w:rsidRPr="003B17BE">
      <w:rPr>
        <w:rFonts w:ascii="Jaures" w:hAnsi="Jaures"/>
        <w:b/>
        <w:bCs/>
        <w:sz w:val="24"/>
        <w:szCs w:val="24"/>
      </w:rPr>
      <w:t>2023-20</w:t>
    </w:r>
  </w:p>
  <w:p w14:paraId="1E4F16D3" w14:textId="5C24C85E" w:rsidR="001823FF" w:rsidRPr="007D03D6" w:rsidRDefault="003B17BE" w:rsidP="003B17BE">
    <w:pPr>
      <w:ind w:left="4320" w:firstLine="636"/>
      <w:rPr>
        <w:rFonts w:ascii="Jaures" w:hAnsi="Jaures"/>
        <w:b/>
        <w:bCs/>
        <w:sz w:val="28"/>
        <w:szCs w:val="28"/>
      </w:rPr>
    </w:pPr>
    <w:r>
      <w:rPr>
        <w:rFonts w:ascii="Jaures" w:hAnsi="Jaures"/>
        <w:b/>
        <w:bCs/>
        <w:sz w:val="28"/>
        <w:szCs w:val="28"/>
      </w:rPr>
      <w:t xml:space="preserve">          </w:t>
    </w:r>
    <w:r w:rsidR="001823FF" w:rsidRPr="007D03D6">
      <w:rPr>
        <w:rFonts w:ascii="Jaures" w:hAnsi="Jaures"/>
        <w:b/>
        <w:bCs/>
        <w:sz w:val="28"/>
        <w:szCs w:val="28"/>
      </w:rPr>
      <w:t>ARRETE</w:t>
    </w:r>
  </w:p>
  <w:p w14:paraId="5B2B6183" w14:textId="77777777" w:rsidR="001823FF" w:rsidRPr="00521AAB" w:rsidRDefault="001823FF" w:rsidP="003B17BE">
    <w:pPr>
      <w:tabs>
        <w:tab w:val="left" w:pos="2712"/>
        <w:tab w:val="center" w:pos="7410"/>
      </w:tabs>
      <w:jc w:val="center"/>
      <w:rPr>
        <w:rFonts w:ascii="Jaures" w:hAnsi="Jaures"/>
        <w:b/>
        <w:bCs/>
        <w:sz w:val="28"/>
        <w:szCs w:val="28"/>
      </w:rPr>
    </w:pPr>
    <w:r w:rsidRPr="00521AAB">
      <w:rPr>
        <w:rFonts w:ascii="Jaures" w:hAnsi="Jaures"/>
        <w:b/>
        <w:bCs/>
        <w:sz w:val="28"/>
        <w:szCs w:val="28"/>
      </w:rPr>
      <w:t>REGLEMENTANT LA SECURITE DES BAIGNADES</w:t>
    </w:r>
  </w:p>
  <w:p w14:paraId="2A48B5A8" w14:textId="7ABEF177" w:rsidR="001823FF" w:rsidRPr="0043464A" w:rsidRDefault="00B954EC" w:rsidP="003B17BE">
    <w:pPr>
      <w:jc w:val="center"/>
      <w:rPr>
        <w:rFonts w:ascii="Jaures" w:hAnsi="Jaures" w:cs="Arial"/>
        <w:b/>
        <w:color w:val="171717"/>
        <w:sz w:val="28"/>
        <w:szCs w:val="28"/>
      </w:rPr>
    </w:pPr>
    <w:r>
      <w:rPr>
        <w:rFonts w:ascii="Jaures" w:hAnsi="Jaures"/>
        <w:b/>
        <w:sz w:val="28"/>
        <w:szCs w:val="28"/>
      </w:rPr>
      <w:t>SAISON ESTIVALE 202</w:t>
    </w:r>
    <w:r w:rsidR="00597C76">
      <w:rPr>
        <w:rFonts w:ascii="Jaures" w:hAnsi="Jaures"/>
        <w:b/>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D78"/>
    <w:multiLevelType w:val="hybridMultilevel"/>
    <w:tmpl w:val="AE7EBFE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8030E61"/>
    <w:multiLevelType w:val="hybridMultilevel"/>
    <w:tmpl w:val="1A8CD034"/>
    <w:lvl w:ilvl="0" w:tplc="DA405FA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CB12E3"/>
    <w:multiLevelType w:val="multilevel"/>
    <w:tmpl w:val="6CD49C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10F61FA"/>
    <w:multiLevelType w:val="multilevel"/>
    <w:tmpl w:val="E06A03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61471FA5"/>
    <w:multiLevelType w:val="hybridMultilevel"/>
    <w:tmpl w:val="E15E6A16"/>
    <w:lvl w:ilvl="0" w:tplc="4920B4AC">
      <w:start w:val="13"/>
      <w:numFmt w:val="bullet"/>
      <w:lvlText w:val="-"/>
      <w:lvlJc w:val="left"/>
      <w:pPr>
        <w:ind w:left="1494" w:hanging="360"/>
      </w:pPr>
      <w:rPr>
        <w:rFonts w:ascii="Arial" w:eastAsia="Calibri"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724066887">
    <w:abstractNumId w:val="0"/>
  </w:num>
  <w:num w:numId="2" w16cid:durableId="1090856234">
    <w:abstractNumId w:val="2"/>
  </w:num>
  <w:num w:numId="3" w16cid:durableId="72050741">
    <w:abstractNumId w:val="1"/>
  </w:num>
  <w:num w:numId="4" w16cid:durableId="583346776">
    <w:abstractNumId w:val="3"/>
  </w:num>
  <w:num w:numId="5" w16cid:durableId="1480149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02"/>
    <w:rsid w:val="00006094"/>
    <w:rsid w:val="00015991"/>
    <w:rsid w:val="00037F96"/>
    <w:rsid w:val="00055B4F"/>
    <w:rsid w:val="000777C4"/>
    <w:rsid w:val="00096B30"/>
    <w:rsid w:val="000A6D63"/>
    <w:rsid w:val="000B0688"/>
    <w:rsid w:val="000E1E9C"/>
    <w:rsid w:val="000E6262"/>
    <w:rsid w:val="0010109E"/>
    <w:rsid w:val="00102B21"/>
    <w:rsid w:val="001101FF"/>
    <w:rsid w:val="001149D0"/>
    <w:rsid w:val="00121B58"/>
    <w:rsid w:val="00131776"/>
    <w:rsid w:val="0015526C"/>
    <w:rsid w:val="00166ED4"/>
    <w:rsid w:val="00172370"/>
    <w:rsid w:val="0018100F"/>
    <w:rsid w:val="001823FF"/>
    <w:rsid w:val="00185C7F"/>
    <w:rsid w:val="001906DA"/>
    <w:rsid w:val="001956DD"/>
    <w:rsid w:val="0021638E"/>
    <w:rsid w:val="0022379A"/>
    <w:rsid w:val="00247AA3"/>
    <w:rsid w:val="00255078"/>
    <w:rsid w:val="00280B63"/>
    <w:rsid w:val="0029285B"/>
    <w:rsid w:val="002A2966"/>
    <w:rsid w:val="002B1843"/>
    <w:rsid w:val="002C7332"/>
    <w:rsid w:val="002D283C"/>
    <w:rsid w:val="002D5FFB"/>
    <w:rsid w:val="002D60F3"/>
    <w:rsid w:val="0031441D"/>
    <w:rsid w:val="00351CDA"/>
    <w:rsid w:val="003A538C"/>
    <w:rsid w:val="003B17BE"/>
    <w:rsid w:val="003B19C2"/>
    <w:rsid w:val="003D26CF"/>
    <w:rsid w:val="003E0324"/>
    <w:rsid w:val="0040038F"/>
    <w:rsid w:val="0042360C"/>
    <w:rsid w:val="004261A5"/>
    <w:rsid w:val="00432190"/>
    <w:rsid w:val="0043464A"/>
    <w:rsid w:val="00444E14"/>
    <w:rsid w:val="0045021E"/>
    <w:rsid w:val="00461787"/>
    <w:rsid w:val="00465CFB"/>
    <w:rsid w:val="004B1458"/>
    <w:rsid w:val="004C2DD3"/>
    <w:rsid w:val="004C46F9"/>
    <w:rsid w:val="004C51A4"/>
    <w:rsid w:val="004E153E"/>
    <w:rsid w:val="004E4984"/>
    <w:rsid w:val="00521AAB"/>
    <w:rsid w:val="00523F28"/>
    <w:rsid w:val="00527D0D"/>
    <w:rsid w:val="0058496A"/>
    <w:rsid w:val="00584D31"/>
    <w:rsid w:val="00597C76"/>
    <w:rsid w:val="005A6902"/>
    <w:rsid w:val="005D1973"/>
    <w:rsid w:val="005E5533"/>
    <w:rsid w:val="005F59C7"/>
    <w:rsid w:val="005F723E"/>
    <w:rsid w:val="00601FF8"/>
    <w:rsid w:val="00615A9F"/>
    <w:rsid w:val="00626B92"/>
    <w:rsid w:val="00640443"/>
    <w:rsid w:val="006411A8"/>
    <w:rsid w:val="00651B2E"/>
    <w:rsid w:val="00675454"/>
    <w:rsid w:val="00682DE4"/>
    <w:rsid w:val="00694087"/>
    <w:rsid w:val="00694C24"/>
    <w:rsid w:val="0069794B"/>
    <w:rsid w:val="006A5AF6"/>
    <w:rsid w:val="006B1084"/>
    <w:rsid w:val="006B3D72"/>
    <w:rsid w:val="006C63E8"/>
    <w:rsid w:val="006C73C4"/>
    <w:rsid w:val="006E589D"/>
    <w:rsid w:val="00703E9A"/>
    <w:rsid w:val="00707218"/>
    <w:rsid w:val="00717E6A"/>
    <w:rsid w:val="0072153F"/>
    <w:rsid w:val="00723267"/>
    <w:rsid w:val="00725755"/>
    <w:rsid w:val="007258EF"/>
    <w:rsid w:val="00737DBC"/>
    <w:rsid w:val="00742498"/>
    <w:rsid w:val="007425A7"/>
    <w:rsid w:val="00774965"/>
    <w:rsid w:val="007C14B7"/>
    <w:rsid w:val="007C64BD"/>
    <w:rsid w:val="007D03D6"/>
    <w:rsid w:val="007D6305"/>
    <w:rsid w:val="007D7D14"/>
    <w:rsid w:val="007F1E93"/>
    <w:rsid w:val="00802083"/>
    <w:rsid w:val="00820DC9"/>
    <w:rsid w:val="00821B9B"/>
    <w:rsid w:val="00822095"/>
    <w:rsid w:val="008360B9"/>
    <w:rsid w:val="00850698"/>
    <w:rsid w:val="00862019"/>
    <w:rsid w:val="00866E1E"/>
    <w:rsid w:val="008A4172"/>
    <w:rsid w:val="008B01E4"/>
    <w:rsid w:val="008D314B"/>
    <w:rsid w:val="008F066F"/>
    <w:rsid w:val="008F4B2F"/>
    <w:rsid w:val="00910FED"/>
    <w:rsid w:val="0091388A"/>
    <w:rsid w:val="00916012"/>
    <w:rsid w:val="00932A96"/>
    <w:rsid w:val="009518F1"/>
    <w:rsid w:val="00973F8C"/>
    <w:rsid w:val="00985469"/>
    <w:rsid w:val="009B4AAE"/>
    <w:rsid w:val="009B552B"/>
    <w:rsid w:val="009C4025"/>
    <w:rsid w:val="009D42F3"/>
    <w:rsid w:val="009F7C7A"/>
    <w:rsid w:val="00A12B65"/>
    <w:rsid w:val="00A1705D"/>
    <w:rsid w:val="00A25F20"/>
    <w:rsid w:val="00A4459F"/>
    <w:rsid w:val="00A70004"/>
    <w:rsid w:val="00A857B2"/>
    <w:rsid w:val="00AA1BF8"/>
    <w:rsid w:val="00AB1D91"/>
    <w:rsid w:val="00AD4252"/>
    <w:rsid w:val="00AD6700"/>
    <w:rsid w:val="00AD695F"/>
    <w:rsid w:val="00AF0A21"/>
    <w:rsid w:val="00AF5480"/>
    <w:rsid w:val="00B02887"/>
    <w:rsid w:val="00B06A8E"/>
    <w:rsid w:val="00B13229"/>
    <w:rsid w:val="00B13B20"/>
    <w:rsid w:val="00B22AFF"/>
    <w:rsid w:val="00B252D9"/>
    <w:rsid w:val="00B33116"/>
    <w:rsid w:val="00B37634"/>
    <w:rsid w:val="00B43DE6"/>
    <w:rsid w:val="00B526F6"/>
    <w:rsid w:val="00B565EC"/>
    <w:rsid w:val="00B63ED8"/>
    <w:rsid w:val="00B8073D"/>
    <w:rsid w:val="00B954EC"/>
    <w:rsid w:val="00BB45F2"/>
    <w:rsid w:val="00BE0949"/>
    <w:rsid w:val="00C12623"/>
    <w:rsid w:val="00C15CCD"/>
    <w:rsid w:val="00C240DC"/>
    <w:rsid w:val="00C35826"/>
    <w:rsid w:val="00C3726D"/>
    <w:rsid w:val="00C47CF0"/>
    <w:rsid w:val="00C53C8B"/>
    <w:rsid w:val="00C56877"/>
    <w:rsid w:val="00C57531"/>
    <w:rsid w:val="00CC2D5C"/>
    <w:rsid w:val="00CE46E9"/>
    <w:rsid w:val="00D05BB6"/>
    <w:rsid w:val="00D31A7F"/>
    <w:rsid w:val="00D47E58"/>
    <w:rsid w:val="00D531A4"/>
    <w:rsid w:val="00D72020"/>
    <w:rsid w:val="00DB0CA9"/>
    <w:rsid w:val="00DD1930"/>
    <w:rsid w:val="00DD6641"/>
    <w:rsid w:val="00DE68AC"/>
    <w:rsid w:val="00DF4822"/>
    <w:rsid w:val="00DF5FA9"/>
    <w:rsid w:val="00E01DF2"/>
    <w:rsid w:val="00E14A16"/>
    <w:rsid w:val="00E5299F"/>
    <w:rsid w:val="00E7116A"/>
    <w:rsid w:val="00E77CE2"/>
    <w:rsid w:val="00E82614"/>
    <w:rsid w:val="00E82D9F"/>
    <w:rsid w:val="00EB3A66"/>
    <w:rsid w:val="00EC4F70"/>
    <w:rsid w:val="00ED08AE"/>
    <w:rsid w:val="00ED0F06"/>
    <w:rsid w:val="00ED3758"/>
    <w:rsid w:val="00EE2872"/>
    <w:rsid w:val="00EE4DE9"/>
    <w:rsid w:val="00F164F1"/>
    <w:rsid w:val="00F32EF1"/>
    <w:rsid w:val="00F37442"/>
    <w:rsid w:val="00F43DB6"/>
    <w:rsid w:val="00F4471E"/>
    <w:rsid w:val="00F5186C"/>
    <w:rsid w:val="00F525BE"/>
    <w:rsid w:val="00FA08E3"/>
    <w:rsid w:val="00FA1B7A"/>
    <w:rsid w:val="00FC3785"/>
    <w:rsid w:val="00FD1992"/>
    <w:rsid w:val="00FE5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7BAAF1"/>
  <w15:docId w15:val="{F10B2639-F2A2-4D72-84DE-233852A5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F8"/>
    <w:pPr>
      <w:spacing w:after="160" w:line="259" w:lineRule="auto"/>
    </w:pPr>
    <w:rPr>
      <w:sz w:val="22"/>
      <w:szCs w:val="22"/>
      <w:lang w:eastAsia="en-US"/>
    </w:rPr>
  </w:style>
  <w:style w:type="paragraph" w:styleId="Titre3">
    <w:name w:val="heading 3"/>
    <w:basedOn w:val="Normal"/>
    <w:next w:val="Normal"/>
    <w:link w:val="Titre3Car"/>
    <w:uiPriority w:val="99"/>
    <w:qFormat/>
    <w:rsid w:val="00E14A16"/>
    <w:pPr>
      <w:keepNext/>
      <w:widowControl w:val="0"/>
      <w:spacing w:after="0" w:line="240" w:lineRule="auto"/>
      <w:outlineLvl w:val="2"/>
    </w:pPr>
    <w:rPr>
      <w:rFonts w:ascii="Times New Roman" w:eastAsia="Times New Roman" w:hAnsi="Times New Roman"/>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9"/>
    <w:locked/>
    <w:rsid w:val="00E14A16"/>
    <w:rPr>
      <w:rFonts w:ascii="Times New Roman" w:hAnsi="Times New Roman" w:cs="Times New Roman"/>
      <w:b/>
      <w:sz w:val="20"/>
      <w:szCs w:val="20"/>
      <w:lang w:eastAsia="fr-FR"/>
    </w:rPr>
  </w:style>
  <w:style w:type="paragraph" w:styleId="En-tte">
    <w:name w:val="header"/>
    <w:basedOn w:val="Normal"/>
    <w:link w:val="En-tteCar"/>
    <w:uiPriority w:val="99"/>
    <w:rsid w:val="00D72020"/>
    <w:pPr>
      <w:tabs>
        <w:tab w:val="center" w:pos="4536"/>
        <w:tab w:val="right" w:pos="9072"/>
      </w:tabs>
      <w:spacing w:after="0" w:line="240" w:lineRule="auto"/>
    </w:pPr>
  </w:style>
  <w:style w:type="character" w:customStyle="1" w:styleId="En-tteCar">
    <w:name w:val="En-tête Car"/>
    <w:link w:val="En-tte"/>
    <w:uiPriority w:val="99"/>
    <w:locked/>
    <w:rsid w:val="00D72020"/>
    <w:rPr>
      <w:rFonts w:cs="Times New Roman"/>
    </w:rPr>
  </w:style>
  <w:style w:type="paragraph" w:styleId="Pieddepage">
    <w:name w:val="footer"/>
    <w:basedOn w:val="Normal"/>
    <w:link w:val="PieddepageCar"/>
    <w:uiPriority w:val="99"/>
    <w:rsid w:val="00D72020"/>
    <w:pPr>
      <w:tabs>
        <w:tab w:val="center" w:pos="4536"/>
        <w:tab w:val="right" w:pos="9072"/>
      </w:tabs>
      <w:spacing w:after="0" w:line="240" w:lineRule="auto"/>
    </w:pPr>
  </w:style>
  <w:style w:type="character" w:customStyle="1" w:styleId="PieddepageCar">
    <w:name w:val="Pied de page Car"/>
    <w:link w:val="Pieddepage"/>
    <w:uiPriority w:val="99"/>
    <w:locked/>
    <w:rsid w:val="00D72020"/>
    <w:rPr>
      <w:rFonts w:cs="Times New Roman"/>
    </w:rPr>
  </w:style>
  <w:style w:type="character" w:styleId="Lienhypertexte">
    <w:name w:val="Hyperlink"/>
    <w:uiPriority w:val="99"/>
    <w:rsid w:val="004261A5"/>
    <w:rPr>
      <w:rFonts w:cs="Times New Roman"/>
      <w:color w:val="0563C1"/>
      <w:u w:val="single"/>
    </w:rPr>
  </w:style>
  <w:style w:type="paragraph" w:styleId="Textedebulles">
    <w:name w:val="Balloon Text"/>
    <w:basedOn w:val="Normal"/>
    <w:link w:val="TextedebullesCar"/>
    <w:uiPriority w:val="99"/>
    <w:semiHidden/>
    <w:rsid w:val="007C14B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locked/>
    <w:rsid w:val="007C14B7"/>
    <w:rPr>
      <w:rFonts w:ascii="Segoe UI" w:hAnsi="Segoe UI" w:cs="Segoe UI"/>
      <w:sz w:val="18"/>
      <w:szCs w:val="18"/>
    </w:rPr>
  </w:style>
  <w:style w:type="character" w:styleId="Accentuation">
    <w:name w:val="Emphasis"/>
    <w:uiPriority w:val="99"/>
    <w:qFormat/>
    <w:rsid w:val="006C63E8"/>
    <w:rPr>
      <w:rFonts w:cs="Times New Roman"/>
      <w:i/>
      <w:iCs/>
    </w:rPr>
  </w:style>
  <w:style w:type="paragraph" w:styleId="NormalWeb">
    <w:name w:val="Normal (Web)"/>
    <w:basedOn w:val="Normal"/>
    <w:uiPriority w:val="99"/>
    <w:unhideWhenUsed/>
    <w:rsid w:val="007D03D6"/>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7F1E93"/>
    <w:rPr>
      <w:sz w:val="16"/>
      <w:szCs w:val="16"/>
    </w:rPr>
  </w:style>
  <w:style w:type="paragraph" w:styleId="Commentaire">
    <w:name w:val="annotation text"/>
    <w:basedOn w:val="Normal"/>
    <w:link w:val="CommentaireCar"/>
    <w:uiPriority w:val="99"/>
    <w:unhideWhenUsed/>
    <w:rsid w:val="007F1E93"/>
    <w:pPr>
      <w:autoSpaceDE w:val="0"/>
      <w:autoSpaceDN w:val="0"/>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uiPriority w:val="99"/>
    <w:rsid w:val="007F1E93"/>
    <w:rPr>
      <w:rFonts w:ascii="Times New Roman" w:eastAsia="Times New Roman" w:hAnsi="Times New Roman"/>
    </w:rPr>
  </w:style>
  <w:style w:type="paragraph" w:styleId="Paragraphedeliste">
    <w:name w:val="List Paragraph"/>
    <w:basedOn w:val="Normal"/>
    <w:uiPriority w:val="34"/>
    <w:qFormat/>
    <w:rsid w:val="0086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1870">
      <w:bodyDiv w:val="1"/>
      <w:marLeft w:val="0"/>
      <w:marRight w:val="0"/>
      <w:marTop w:val="0"/>
      <w:marBottom w:val="0"/>
      <w:divBdr>
        <w:top w:val="none" w:sz="0" w:space="0" w:color="auto"/>
        <w:left w:val="none" w:sz="0" w:space="0" w:color="auto"/>
        <w:bottom w:val="none" w:sz="0" w:space="0" w:color="auto"/>
        <w:right w:val="none" w:sz="0" w:space="0" w:color="auto"/>
      </w:divBdr>
      <w:divsChild>
        <w:div w:id="1654798297">
          <w:marLeft w:val="0"/>
          <w:marRight w:val="0"/>
          <w:marTop w:val="0"/>
          <w:marBottom w:val="0"/>
          <w:divBdr>
            <w:top w:val="none" w:sz="0" w:space="0" w:color="auto"/>
            <w:left w:val="none" w:sz="0" w:space="0" w:color="auto"/>
            <w:bottom w:val="none" w:sz="0" w:space="0" w:color="auto"/>
            <w:right w:val="none" w:sz="0" w:space="0" w:color="auto"/>
          </w:divBdr>
          <w:divsChild>
            <w:div w:id="2134446260">
              <w:marLeft w:val="0"/>
              <w:marRight w:val="0"/>
              <w:marTop w:val="0"/>
              <w:marBottom w:val="0"/>
              <w:divBdr>
                <w:top w:val="none" w:sz="0" w:space="0" w:color="auto"/>
                <w:left w:val="none" w:sz="0" w:space="0" w:color="auto"/>
                <w:bottom w:val="none" w:sz="0" w:space="0" w:color="auto"/>
                <w:right w:val="none" w:sz="0" w:space="0" w:color="auto"/>
              </w:divBdr>
              <w:divsChild>
                <w:div w:id="5952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4609">
      <w:bodyDiv w:val="1"/>
      <w:marLeft w:val="0"/>
      <w:marRight w:val="0"/>
      <w:marTop w:val="0"/>
      <w:marBottom w:val="0"/>
      <w:divBdr>
        <w:top w:val="none" w:sz="0" w:space="0" w:color="auto"/>
        <w:left w:val="none" w:sz="0" w:space="0" w:color="auto"/>
        <w:bottom w:val="none" w:sz="0" w:space="0" w:color="auto"/>
        <w:right w:val="none" w:sz="0" w:space="0" w:color="auto"/>
      </w:divBdr>
      <w:divsChild>
        <w:div w:id="1880239312">
          <w:marLeft w:val="0"/>
          <w:marRight w:val="0"/>
          <w:marTop w:val="0"/>
          <w:marBottom w:val="0"/>
          <w:divBdr>
            <w:top w:val="none" w:sz="0" w:space="0" w:color="auto"/>
            <w:left w:val="none" w:sz="0" w:space="0" w:color="auto"/>
            <w:bottom w:val="none" w:sz="0" w:space="0" w:color="auto"/>
            <w:right w:val="none" w:sz="0" w:space="0" w:color="auto"/>
          </w:divBdr>
          <w:divsChild>
            <w:div w:id="715592935">
              <w:marLeft w:val="0"/>
              <w:marRight w:val="0"/>
              <w:marTop w:val="0"/>
              <w:marBottom w:val="0"/>
              <w:divBdr>
                <w:top w:val="none" w:sz="0" w:space="0" w:color="auto"/>
                <w:left w:val="none" w:sz="0" w:space="0" w:color="auto"/>
                <w:bottom w:val="none" w:sz="0" w:space="0" w:color="auto"/>
                <w:right w:val="none" w:sz="0" w:space="0" w:color="auto"/>
              </w:divBdr>
              <w:divsChild>
                <w:div w:id="7236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2874</Words>
  <Characters>15813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Informatique Mairie d'Ondres</dc:creator>
  <cp:keywords/>
  <dc:description/>
  <cp:lastModifiedBy>Annie</cp:lastModifiedBy>
  <cp:revision>11</cp:revision>
  <cp:lastPrinted>2023-06-15T13:37:00Z</cp:lastPrinted>
  <dcterms:created xsi:type="dcterms:W3CDTF">2023-06-15T12:06:00Z</dcterms:created>
  <dcterms:modified xsi:type="dcterms:W3CDTF">2023-06-15T13:40:00Z</dcterms:modified>
</cp:coreProperties>
</file>